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58" w:rsidRDefault="008E5258" w:rsidP="008E5258">
      <w:pPr>
        <w:keepNext/>
        <w:jc w:val="both"/>
        <w:rPr>
          <w:noProof/>
          <w:sz w:val="24"/>
          <w:szCs w:val="24"/>
        </w:rPr>
      </w:pPr>
    </w:p>
    <w:p w:rsidR="005B369A" w:rsidRDefault="005B369A" w:rsidP="008E5258">
      <w:pPr>
        <w:keepNext/>
        <w:jc w:val="both"/>
        <w:rPr>
          <w:noProof/>
          <w:sz w:val="24"/>
          <w:szCs w:val="24"/>
        </w:rPr>
      </w:pPr>
      <w:r>
        <w:rPr>
          <w:noProof/>
          <w:sz w:val="24"/>
          <w:szCs w:val="24"/>
        </w:rPr>
        <w:drawing>
          <wp:inline distT="0" distB="0" distL="0" distR="0">
            <wp:extent cx="6198577" cy="8518462"/>
            <wp:effectExtent l="0" t="0" r="0" b="0"/>
            <wp:docPr id="4" name="Рисунок 4"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1440" cy="8522397"/>
                    </a:xfrm>
                    <a:prstGeom prst="rect">
                      <a:avLst/>
                    </a:prstGeom>
                    <a:noFill/>
                    <a:ln>
                      <a:noFill/>
                    </a:ln>
                  </pic:spPr>
                </pic:pic>
              </a:graphicData>
            </a:graphic>
          </wp:inline>
        </w:drawing>
      </w:r>
    </w:p>
    <w:p w:rsidR="005B369A" w:rsidRDefault="005B369A" w:rsidP="008E5258">
      <w:pPr>
        <w:keepNext/>
        <w:jc w:val="both"/>
        <w:rPr>
          <w:noProof/>
          <w:sz w:val="24"/>
          <w:szCs w:val="24"/>
        </w:rPr>
      </w:pPr>
    </w:p>
    <w:p w:rsidR="005B369A" w:rsidRDefault="005B369A" w:rsidP="008E5258">
      <w:pPr>
        <w:keepNext/>
        <w:jc w:val="both"/>
        <w:rPr>
          <w:noProof/>
          <w:sz w:val="24"/>
          <w:szCs w:val="24"/>
        </w:rPr>
      </w:pPr>
    </w:p>
    <w:p w:rsidR="005B369A" w:rsidRDefault="005B369A" w:rsidP="008E5258">
      <w:pPr>
        <w:keepNext/>
        <w:jc w:val="both"/>
        <w:rPr>
          <w:noProof/>
          <w:sz w:val="24"/>
          <w:szCs w:val="24"/>
        </w:rPr>
      </w:pPr>
    </w:p>
    <w:p w:rsidR="000F1DB3" w:rsidRPr="000F1DB3" w:rsidRDefault="000F1DB3" w:rsidP="000F1DB3">
      <w:pPr>
        <w:keepNext/>
        <w:ind w:firstLine="709"/>
        <w:jc w:val="both"/>
        <w:rPr>
          <w:bCs/>
          <w:iCs/>
          <w:kern w:val="32"/>
          <w:sz w:val="28"/>
          <w:szCs w:val="28"/>
        </w:rPr>
      </w:pPr>
      <w:r w:rsidRPr="000F1DB3">
        <w:rPr>
          <w:bCs/>
          <w:iCs/>
          <w:kern w:val="32"/>
          <w:sz w:val="28"/>
          <w:szCs w:val="28"/>
        </w:rPr>
        <w:lastRenderedPageBreak/>
        <w:t>образования (далее по тексту – образовательная программа) путем высокой дифференциации оценки их учебной работы;</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 -повышение уровня организации образовательного процесса в Институте;</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 -получение дифференцированной и разносторонней информации о качестве и результативности обучения, а также о персональных учебных достижениях студентов для их поощрения.</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2.3.  </w:t>
      </w:r>
      <w:proofErr w:type="spellStart"/>
      <w:r w:rsidRPr="000F1DB3">
        <w:rPr>
          <w:bCs/>
          <w:iCs/>
          <w:kern w:val="32"/>
          <w:sz w:val="28"/>
          <w:szCs w:val="28"/>
        </w:rPr>
        <w:t>Балльно</w:t>
      </w:r>
      <w:proofErr w:type="spellEnd"/>
      <w:r w:rsidRPr="000F1DB3">
        <w:rPr>
          <w:bCs/>
          <w:iCs/>
          <w:kern w:val="32"/>
          <w:sz w:val="28"/>
          <w:szCs w:val="28"/>
        </w:rPr>
        <w:t>-рейтинговая система базируется на принципах:</w:t>
      </w:r>
    </w:p>
    <w:p w:rsidR="000F1DB3" w:rsidRPr="000F1DB3" w:rsidRDefault="000F1DB3" w:rsidP="000F1DB3">
      <w:pPr>
        <w:keepNext/>
        <w:ind w:firstLine="709"/>
        <w:jc w:val="both"/>
        <w:rPr>
          <w:bCs/>
          <w:iCs/>
          <w:kern w:val="32"/>
          <w:sz w:val="28"/>
          <w:szCs w:val="28"/>
        </w:rPr>
      </w:pPr>
      <w:r w:rsidRPr="000F1DB3">
        <w:rPr>
          <w:bCs/>
          <w:iCs/>
          <w:kern w:val="32"/>
          <w:sz w:val="28"/>
          <w:szCs w:val="28"/>
        </w:rPr>
        <w:t>-формирования содержания каждой учебной дисциплины в виде самостоятельных логических и содержательно законченных блоков, позволяющих осуществлять контроль приобретенных студентами знаний, умений и опыта деятельности;</w:t>
      </w:r>
    </w:p>
    <w:p w:rsidR="000F1DB3" w:rsidRPr="000F1DB3" w:rsidRDefault="000F1DB3" w:rsidP="000F1DB3">
      <w:pPr>
        <w:keepNext/>
        <w:ind w:firstLine="709"/>
        <w:jc w:val="both"/>
        <w:rPr>
          <w:bCs/>
          <w:iCs/>
          <w:kern w:val="32"/>
          <w:sz w:val="28"/>
          <w:szCs w:val="28"/>
        </w:rPr>
      </w:pPr>
      <w:r w:rsidRPr="000F1DB3">
        <w:rPr>
          <w:bCs/>
          <w:iCs/>
          <w:kern w:val="32"/>
          <w:sz w:val="28"/>
          <w:szCs w:val="28"/>
        </w:rPr>
        <w:t>-открытости результатов оценки текущей успеваемости студентов;</w:t>
      </w:r>
    </w:p>
    <w:p w:rsidR="000F1DB3" w:rsidRPr="000F1DB3" w:rsidRDefault="000F1DB3" w:rsidP="000F1DB3">
      <w:pPr>
        <w:keepNext/>
        <w:tabs>
          <w:tab w:val="left" w:pos="709"/>
        </w:tabs>
        <w:ind w:firstLine="709"/>
        <w:jc w:val="both"/>
        <w:rPr>
          <w:bCs/>
          <w:iCs/>
          <w:kern w:val="32"/>
          <w:sz w:val="28"/>
          <w:szCs w:val="28"/>
        </w:rPr>
      </w:pPr>
      <w:r w:rsidRPr="000F1DB3">
        <w:rPr>
          <w:bCs/>
          <w:iCs/>
          <w:kern w:val="32"/>
          <w:sz w:val="28"/>
          <w:szCs w:val="28"/>
        </w:rPr>
        <w:t>-стабильности требований, предъявляемых к учебной работе студентов;</w:t>
      </w:r>
    </w:p>
    <w:p w:rsidR="000F1DB3" w:rsidRPr="000F1DB3" w:rsidRDefault="000F1DB3" w:rsidP="000F1DB3">
      <w:pPr>
        <w:keepNext/>
        <w:ind w:firstLine="709"/>
        <w:jc w:val="both"/>
        <w:rPr>
          <w:bCs/>
          <w:iCs/>
          <w:kern w:val="32"/>
          <w:sz w:val="28"/>
          <w:szCs w:val="28"/>
        </w:rPr>
      </w:pPr>
      <w:r w:rsidRPr="000F1DB3">
        <w:rPr>
          <w:bCs/>
          <w:iCs/>
          <w:kern w:val="32"/>
          <w:sz w:val="28"/>
          <w:szCs w:val="28"/>
        </w:rPr>
        <w:t>-регулярности и объективности оценки результатов работы студентов путем начисления рейтинговых баллов;</w:t>
      </w:r>
    </w:p>
    <w:p w:rsidR="000F1DB3" w:rsidRPr="000F1DB3" w:rsidRDefault="000F1DB3" w:rsidP="000F1DB3">
      <w:pPr>
        <w:keepNext/>
        <w:ind w:firstLine="709"/>
        <w:jc w:val="both"/>
        <w:rPr>
          <w:bCs/>
          <w:iCs/>
          <w:kern w:val="32"/>
          <w:sz w:val="28"/>
          <w:szCs w:val="28"/>
        </w:rPr>
      </w:pPr>
      <w:r w:rsidRPr="000F1DB3">
        <w:rPr>
          <w:bCs/>
          <w:iCs/>
          <w:kern w:val="32"/>
          <w:sz w:val="28"/>
          <w:szCs w:val="28"/>
        </w:rPr>
        <w:t>-наличия обратной связи, предполагающей своевременную коррекцию содержания и методики преподавания дисциплины;</w:t>
      </w:r>
    </w:p>
    <w:p w:rsidR="000F1DB3" w:rsidRPr="000F1DB3" w:rsidRDefault="000F1DB3" w:rsidP="000F1DB3">
      <w:pPr>
        <w:keepNext/>
        <w:ind w:firstLine="709"/>
        <w:jc w:val="both"/>
        <w:rPr>
          <w:bCs/>
          <w:iCs/>
          <w:kern w:val="32"/>
          <w:sz w:val="28"/>
          <w:szCs w:val="28"/>
        </w:rPr>
      </w:pPr>
      <w:r w:rsidRPr="000F1DB3">
        <w:rPr>
          <w:bCs/>
          <w:iCs/>
          <w:kern w:val="32"/>
          <w:sz w:val="28"/>
          <w:szCs w:val="28"/>
        </w:rPr>
        <w:t>-строгого соблюдения исполнительской дисциплины всеми участниками образовательного процесса (студентами, профессорско-преподавательским составом, учебно-вспомогательным и административно-управленческим персоналом Института).</w:t>
      </w:r>
    </w:p>
    <w:p w:rsidR="000F1DB3" w:rsidRPr="000F1DB3" w:rsidRDefault="000F1DB3" w:rsidP="000F1DB3">
      <w:pPr>
        <w:keepNext/>
        <w:ind w:firstLine="709"/>
        <w:jc w:val="both"/>
        <w:rPr>
          <w:bCs/>
          <w:iCs/>
          <w:kern w:val="32"/>
          <w:sz w:val="28"/>
          <w:szCs w:val="28"/>
        </w:rPr>
      </w:pPr>
      <w:r w:rsidRPr="000F1DB3">
        <w:rPr>
          <w:bCs/>
          <w:iCs/>
          <w:kern w:val="32"/>
          <w:sz w:val="28"/>
          <w:szCs w:val="28"/>
        </w:rPr>
        <w:t>2.4.</w:t>
      </w:r>
      <w:r w:rsidRPr="000F1DB3">
        <w:rPr>
          <w:bCs/>
          <w:iCs/>
          <w:kern w:val="32"/>
          <w:sz w:val="28"/>
          <w:szCs w:val="28"/>
        </w:rPr>
        <w:tab/>
        <w:t xml:space="preserve">Реализация </w:t>
      </w:r>
      <w:proofErr w:type="spellStart"/>
      <w:r w:rsidRPr="000F1DB3">
        <w:rPr>
          <w:bCs/>
          <w:iCs/>
          <w:kern w:val="32"/>
          <w:sz w:val="28"/>
          <w:szCs w:val="28"/>
        </w:rPr>
        <w:t>балльно</w:t>
      </w:r>
      <w:proofErr w:type="spellEnd"/>
      <w:r w:rsidRPr="000F1DB3">
        <w:rPr>
          <w:bCs/>
          <w:iCs/>
          <w:kern w:val="32"/>
          <w:sz w:val="28"/>
          <w:szCs w:val="28"/>
        </w:rPr>
        <w:t xml:space="preserve">-рейтинговой системы направлена на выполнение следующих основных функций: </w:t>
      </w:r>
    </w:p>
    <w:p w:rsidR="000F1DB3" w:rsidRPr="000F1DB3" w:rsidRDefault="000F1DB3" w:rsidP="000F1DB3">
      <w:pPr>
        <w:keepNext/>
        <w:ind w:firstLine="709"/>
        <w:jc w:val="both"/>
        <w:rPr>
          <w:bCs/>
          <w:iCs/>
          <w:kern w:val="32"/>
          <w:sz w:val="28"/>
          <w:szCs w:val="28"/>
        </w:rPr>
      </w:pPr>
      <w:r w:rsidRPr="000F1DB3">
        <w:rPr>
          <w:bCs/>
          <w:iCs/>
          <w:kern w:val="32"/>
          <w:sz w:val="28"/>
          <w:szCs w:val="28"/>
        </w:rPr>
        <w:t>-организационно-образовательной;</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-системно-контролирующей; </w:t>
      </w:r>
    </w:p>
    <w:p w:rsidR="000F1DB3" w:rsidRPr="000F1DB3" w:rsidRDefault="000F1DB3" w:rsidP="000F1DB3">
      <w:pPr>
        <w:keepNext/>
        <w:ind w:firstLine="709"/>
        <w:jc w:val="both"/>
        <w:rPr>
          <w:bCs/>
          <w:iCs/>
          <w:kern w:val="32"/>
          <w:sz w:val="28"/>
          <w:szCs w:val="28"/>
        </w:rPr>
      </w:pPr>
      <w:r w:rsidRPr="000F1DB3">
        <w:rPr>
          <w:bCs/>
          <w:iCs/>
          <w:kern w:val="32"/>
          <w:sz w:val="28"/>
          <w:szCs w:val="28"/>
        </w:rPr>
        <w:t>-мотивационно-стимулирующей;</w:t>
      </w:r>
    </w:p>
    <w:p w:rsidR="000F1DB3" w:rsidRPr="000F1DB3" w:rsidRDefault="000F1DB3" w:rsidP="000F1DB3">
      <w:pPr>
        <w:keepNext/>
        <w:ind w:firstLine="709"/>
        <w:jc w:val="both"/>
        <w:rPr>
          <w:bCs/>
          <w:iCs/>
          <w:kern w:val="32"/>
          <w:sz w:val="28"/>
          <w:szCs w:val="28"/>
        </w:rPr>
      </w:pPr>
      <w:r w:rsidRPr="000F1DB3">
        <w:rPr>
          <w:bCs/>
          <w:iCs/>
          <w:kern w:val="32"/>
          <w:sz w:val="28"/>
          <w:szCs w:val="28"/>
        </w:rPr>
        <w:t>-рефлексивно-оценивающей;</w:t>
      </w:r>
    </w:p>
    <w:p w:rsidR="000F1DB3" w:rsidRPr="000F1DB3" w:rsidRDefault="000F1DB3" w:rsidP="000F1DB3">
      <w:pPr>
        <w:keepNext/>
        <w:ind w:firstLine="709"/>
        <w:jc w:val="both"/>
        <w:rPr>
          <w:bCs/>
          <w:iCs/>
          <w:kern w:val="32"/>
          <w:sz w:val="28"/>
          <w:szCs w:val="28"/>
        </w:rPr>
      </w:pPr>
      <w:r w:rsidRPr="000F1DB3">
        <w:rPr>
          <w:bCs/>
          <w:iCs/>
          <w:kern w:val="32"/>
          <w:sz w:val="28"/>
          <w:szCs w:val="28"/>
        </w:rPr>
        <w:t>-</w:t>
      </w:r>
      <w:proofErr w:type="gramStart"/>
      <w:r w:rsidRPr="000F1DB3">
        <w:rPr>
          <w:bCs/>
          <w:iCs/>
          <w:kern w:val="32"/>
          <w:sz w:val="28"/>
          <w:szCs w:val="28"/>
        </w:rPr>
        <w:t>оперативно-управляющей</w:t>
      </w:r>
      <w:proofErr w:type="gramEnd"/>
      <w:r w:rsidRPr="000F1DB3">
        <w:rPr>
          <w:bCs/>
          <w:iCs/>
          <w:kern w:val="32"/>
          <w:sz w:val="28"/>
          <w:szCs w:val="28"/>
        </w:rPr>
        <w:t xml:space="preserve"> и информационно-аналитической.</w:t>
      </w:r>
    </w:p>
    <w:p w:rsidR="000F1DB3" w:rsidRPr="000F1DB3" w:rsidRDefault="000F1DB3" w:rsidP="000F1DB3">
      <w:pPr>
        <w:keepNext/>
        <w:tabs>
          <w:tab w:val="left" w:pos="567"/>
          <w:tab w:val="left" w:pos="709"/>
        </w:tabs>
        <w:ind w:firstLine="709"/>
        <w:jc w:val="both"/>
        <w:rPr>
          <w:bCs/>
          <w:iCs/>
          <w:kern w:val="32"/>
          <w:sz w:val="28"/>
          <w:szCs w:val="28"/>
        </w:rPr>
      </w:pPr>
      <w:r w:rsidRPr="000F1DB3">
        <w:rPr>
          <w:bCs/>
          <w:iCs/>
          <w:kern w:val="32"/>
          <w:sz w:val="28"/>
          <w:szCs w:val="28"/>
        </w:rPr>
        <w:t xml:space="preserve">2.5. </w:t>
      </w:r>
      <w:proofErr w:type="spellStart"/>
      <w:r w:rsidRPr="000F1DB3">
        <w:rPr>
          <w:bCs/>
          <w:iCs/>
          <w:kern w:val="32"/>
          <w:sz w:val="28"/>
          <w:szCs w:val="28"/>
        </w:rPr>
        <w:t>Бал</w:t>
      </w:r>
      <w:r w:rsidR="005B369A">
        <w:rPr>
          <w:bCs/>
          <w:iCs/>
          <w:kern w:val="32"/>
          <w:sz w:val="28"/>
          <w:szCs w:val="28"/>
        </w:rPr>
        <w:t>л</w:t>
      </w:r>
      <w:r w:rsidRPr="000F1DB3">
        <w:rPr>
          <w:bCs/>
          <w:iCs/>
          <w:kern w:val="32"/>
          <w:sz w:val="28"/>
          <w:szCs w:val="28"/>
        </w:rPr>
        <w:t>ьно</w:t>
      </w:r>
      <w:proofErr w:type="spellEnd"/>
      <w:r w:rsidRPr="000F1DB3">
        <w:rPr>
          <w:bCs/>
          <w:iCs/>
          <w:kern w:val="32"/>
          <w:sz w:val="28"/>
          <w:szCs w:val="28"/>
        </w:rPr>
        <w:t>-рейтинговая  в Учреждении должна обеспечивать возможность:</w:t>
      </w:r>
    </w:p>
    <w:p w:rsidR="000F1DB3" w:rsidRPr="000F1DB3" w:rsidRDefault="000F1DB3" w:rsidP="000F1DB3">
      <w:pPr>
        <w:keepNext/>
        <w:ind w:firstLine="709"/>
        <w:jc w:val="both"/>
        <w:rPr>
          <w:bCs/>
          <w:iCs/>
          <w:kern w:val="32"/>
          <w:sz w:val="28"/>
          <w:szCs w:val="28"/>
        </w:rPr>
      </w:pPr>
      <w:r w:rsidRPr="000F1DB3">
        <w:rPr>
          <w:bCs/>
          <w:iCs/>
          <w:kern w:val="32"/>
          <w:sz w:val="28"/>
          <w:szCs w:val="28"/>
        </w:rPr>
        <w:t>а) обучающимся:</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-четко понимать систему формирования оценок по дисциплинам и другим видам работ, предусмотренных учебным планом;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-осознавать необходимость систематической работы на протяжении всего семестра (триместра) по освоению образовательной программы;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-своевременно оценивать состояние своей работы по изучению дисциплины, выполнению всех видов учебных занятий до начала </w:t>
      </w:r>
      <w:proofErr w:type="spellStart"/>
      <w:r w:rsidRPr="000F1DB3">
        <w:rPr>
          <w:bCs/>
          <w:iCs/>
          <w:kern w:val="32"/>
          <w:sz w:val="28"/>
          <w:szCs w:val="28"/>
        </w:rPr>
        <w:t>зачетн</w:t>
      </w:r>
      <w:proofErr w:type="gramStart"/>
      <w:r w:rsidRPr="000F1DB3">
        <w:rPr>
          <w:bCs/>
          <w:iCs/>
          <w:kern w:val="32"/>
          <w:sz w:val="28"/>
          <w:szCs w:val="28"/>
        </w:rPr>
        <w:t>о</w:t>
      </w:r>
      <w:proofErr w:type="spellEnd"/>
      <w:r w:rsidRPr="000F1DB3">
        <w:rPr>
          <w:bCs/>
          <w:iCs/>
          <w:kern w:val="32"/>
          <w:sz w:val="28"/>
          <w:szCs w:val="28"/>
        </w:rPr>
        <w:t>-</w:t>
      </w:r>
      <w:proofErr w:type="gramEnd"/>
      <w:r w:rsidRPr="000F1DB3">
        <w:rPr>
          <w:bCs/>
          <w:iCs/>
          <w:kern w:val="32"/>
          <w:sz w:val="28"/>
          <w:szCs w:val="28"/>
        </w:rPr>
        <w:t xml:space="preserve"> экзаменационной сессии;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-получать навыки самостоятельного планирования своей учебной работы; </w:t>
      </w:r>
    </w:p>
    <w:p w:rsidR="000F1DB3" w:rsidRPr="000F1DB3" w:rsidRDefault="000F1DB3" w:rsidP="000F1DB3">
      <w:pPr>
        <w:keepNext/>
        <w:ind w:firstLine="709"/>
        <w:jc w:val="both"/>
        <w:rPr>
          <w:bCs/>
          <w:iCs/>
          <w:kern w:val="32"/>
          <w:sz w:val="28"/>
          <w:szCs w:val="28"/>
        </w:rPr>
      </w:pPr>
      <w:r w:rsidRPr="000F1DB3">
        <w:rPr>
          <w:bCs/>
          <w:iCs/>
          <w:kern w:val="32"/>
          <w:sz w:val="28"/>
          <w:szCs w:val="28"/>
        </w:rPr>
        <w:t>б) преподавателям:</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-рационально планировать учебный процесс по дисциплине и стимулировать работу студентов по освоению учебного материала; </w:t>
      </w:r>
    </w:p>
    <w:p w:rsidR="000F1DB3" w:rsidRPr="000F1DB3" w:rsidRDefault="000F1DB3" w:rsidP="000F1DB3">
      <w:pPr>
        <w:keepNext/>
        <w:ind w:firstLine="709"/>
        <w:jc w:val="both"/>
        <w:rPr>
          <w:bCs/>
          <w:iCs/>
          <w:kern w:val="32"/>
          <w:sz w:val="28"/>
          <w:szCs w:val="28"/>
        </w:rPr>
      </w:pPr>
      <w:r w:rsidRPr="000F1DB3">
        <w:rPr>
          <w:bCs/>
          <w:iCs/>
          <w:kern w:val="32"/>
          <w:sz w:val="28"/>
          <w:szCs w:val="28"/>
        </w:rPr>
        <w:lastRenderedPageBreak/>
        <w:t xml:space="preserve">-управлять процессом освоения дисциплины каждым студентом и учебной группой в целом;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-своевременно выполнять корректирующие действия по организации учебного процесса;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-объективно и полно определять итоговую оценку по дисциплине с учетом результатов текущей аттестации; </w:t>
      </w:r>
    </w:p>
    <w:p w:rsidR="000F1DB3" w:rsidRPr="000F1DB3" w:rsidRDefault="000F1DB3" w:rsidP="000F1DB3">
      <w:pPr>
        <w:keepNext/>
        <w:ind w:firstLine="709"/>
        <w:jc w:val="both"/>
        <w:rPr>
          <w:bCs/>
          <w:iCs/>
          <w:kern w:val="32"/>
          <w:sz w:val="28"/>
          <w:szCs w:val="28"/>
        </w:rPr>
      </w:pPr>
      <w:r w:rsidRPr="000F1DB3">
        <w:rPr>
          <w:bCs/>
          <w:iCs/>
          <w:kern w:val="32"/>
          <w:sz w:val="28"/>
          <w:szCs w:val="28"/>
        </w:rPr>
        <w:t xml:space="preserve">-обеспечить более точную и объективную градацию оценки уровня успеваемости по сравнению с пятибалльной системой. </w:t>
      </w:r>
    </w:p>
    <w:p w:rsidR="000F1DB3" w:rsidRPr="000F1DB3" w:rsidRDefault="000F1DB3" w:rsidP="000F1DB3">
      <w:pPr>
        <w:keepNext/>
        <w:tabs>
          <w:tab w:val="left" w:pos="709"/>
        </w:tabs>
        <w:ind w:firstLine="709"/>
        <w:jc w:val="both"/>
        <w:rPr>
          <w:bCs/>
          <w:iCs/>
          <w:kern w:val="32"/>
          <w:sz w:val="28"/>
          <w:szCs w:val="28"/>
        </w:rPr>
      </w:pPr>
      <w:r w:rsidRPr="000F1DB3">
        <w:rPr>
          <w:bCs/>
          <w:iCs/>
          <w:kern w:val="32"/>
          <w:sz w:val="28"/>
          <w:szCs w:val="28"/>
        </w:rPr>
        <w:t xml:space="preserve">2.6. Использование результатов текущей аттестации в итоговой оценке успеваемости студентов позволит: </w:t>
      </w:r>
    </w:p>
    <w:p w:rsidR="000F1DB3" w:rsidRPr="000F1DB3" w:rsidRDefault="000F1DB3" w:rsidP="000F1DB3">
      <w:pPr>
        <w:keepNext/>
        <w:tabs>
          <w:tab w:val="num" w:pos="720"/>
        </w:tabs>
        <w:ind w:firstLine="709"/>
        <w:jc w:val="both"/>
        <w:rPr>
          <w:bCs/>
          <w:iCs/>
          <w:kern w:val="32"/>
          <w:sz w:val="28"/>
          <w:szCs w:val="28"/>
        </w:rPr>
      </w:pPr>
      <w:r w:rsidRPr="000F1DB3">
        <w:rPr>
          <w:bCs/>
          <w:iCs/>
          <w:kern w:val="32"/>
          <w:sz w:val="28"/>
          <w:szCs w:val="28"/>
        </w:rPr>
        <w:t xml:space="preserve">-совершенствовать организацию образовательного процесса в Учреждении; </w:t>
      </w:r>
    </w:p>
    <w:p w:rsidR="000F1DB3" w:rsidRPr="000F1DB3" w:rsidRDefault="000F1DB3" w:rsidP="000F1DB3">
      <w:pPr>
        <w:keepNext/>
        <w:tabs>
          <w:tab w:val="num" w:pos="709"/>
        </w:tabs>
        <w:ind w:firstLine="709"/>
        <w:jc w:val="both"/>
        <w:rPr>
          <w:bCs/>
          <w:iCs/>
          <w:kern w:val="32"/>
          <w:sz w:val="28"/>
          <w:szCs w:val="28"/>
        </w:rPr>
      </w:pPr>
      <w:r w:rsidRPr="000F1DB3">
        <w:rPr>
          <w:bCs/>
          <w:iCs/>
          <w:kern w:val="32"/>
          <w:sz w:val="28"/>
          <w:szCs w:val="28"/>
        </w:rPr>
        <w:t xml:space="preserve">-получить четкую и дифференцированную оценку знаний, умений, навыков и опыта деятельности студентов; </w:t>
      </w:r>
    </w:p>
    <w:p w:rsidR="000F1DB3" w:rsidRPr="000F1DB3" w:rsidRDefault="000F1DB3" w:rsidP="000F1DB3">
      <w:pPr>
        <w:keepNext/>
        <w:tabs>
          <w:tab w:val="num" w:pos="720"/>
        </w:tabs>
        <w:ind w:firstLine="709"/>
        <w:jc w:val="both"/>
        <w:rPr>
          <w:bCs/>
          <w:iCs/>
          <w:kern w:val="32"/>
          <w:sz w:val="28"/>
          <w:szCs w:val="28"/>
        </w:rPr>
      </w:pPr>
      <w:r w:rsidRPr="000F1DB3">
        <w:rPr>
          <w:bCs/>
          <w:iCs/>
          <w:kern w:val="32"/>
          <w:sz w:val="28"/>
          <w:szCs w:val="28"/>
        </w:rPr>
        <w:t xml:space="preserve">-обеспечить объективность и прозрачность оценки учебных достижений студентов; </w:t>
      </w:r>
    </w:p>
    <w:p w:rsidR="000F1DB3" w:rsidRPr="000F1DB3" w:rsidRDefault="000F1DB3" w:rsidP="000F1DB3">
      <w:pPr>
        <w:keepNext/>
        <w:tabs>
          <w:tab w:val="num" w:pos="720"/>
        </w:tabs>
        <w:ind w:firstLine="709"/>
        <w:jc w:val="both"/>
        <w:rPr>
          <w:bCs/>
          <w:iCs/>
          <w:kern w:val="32"/>
          <w:sz w:val="28"/>
          <w:szCs w:val="28"/>
        </w:rPr>
      </w:pPr>
      <w:r w:rsidRPr="000F1DB3">
        <w:rPr>
          <w:bCs/>
          <w:iCs/>
          <w:kern w:val="32"/>
          <w:sz w:val="28"/>
          <w:szCs w:val="28"/>
        </w:rPr>
        <w:t xml:space="preserve">-повысить мотивацию учебной деятельности студентов за счет фактора состязательности; </w:t>
      </w:r>
    </w:p>
    <w:p w:rsidR="000F1DB3" w:rsidRPr="000F1DB3" w:rsidRDefault="000F1DB3" w:rsidP="000F1DB3">
      <w:pPr>
        <w:keepNext/>
        <w:tabs>
          <w:tab w:val="num" w:pos="720"/>
        </w:tabs>
        <w:ind w:firstLine="709"/>
        <w:jc w:val="both"/>
        <w:rPr>
          <w:bCs/>
          <w:iCs/>
          <w:kern w:val="32"/>
          <w:sz w:val="28"/>
          <w:szCs w:val="28"/>
        </w:rPr>
      </w:pPr>
      <w:r w:rsidRPr="000F1DB3">
        <w:rPr>
          <w:bCs/>
          <w:iCs/>
          <w:kern w:val="32"/>
          <w:sz w:val="28"/>
          <w:szCs w:val="28"/>
        </w:rPr>
        <w:t xml:space="preserve">-обеспечить взаимозачет оценок при реализации внутренней и международной мобильности студентов. </w:t>
      </w:r>
    </w:p>
    <w:p w:rsidR="000F1DB3" w:rsidRPr="000F1DB3" w:rsidRDefault="000F1DB3" w:rsidP="000F1DB3">
      <w:pPr>
        <w:keepNext/>
        <w:ind w:firstLine="709"/>
        <w:jc w:val="both"/>
        <w:rPr>
          <w:bCs/>
          <w:snapToGrid w:val="0"/>
          <w:kern w:val="32"/>
          <w:sz w:val="28"/>
          <w:szCs w:val="28"/>
          <w:highlight w:val="yellow"/>
        </w:rPr>
      </w:pPr>
    </w:p>
    <w:p w:rsidR="000F1DB3" w:rsidRPr="000F1DB3" w:rsidRDefault="000F1DB3" w:rsidP="000F1DB3">
      <w:pPr>
        <w:keepNext/>
        <w:ind w:firstLine="709"/>
        <w:jc w:val="both"/>
        <w:rPr>
          <w:b/>
          <w:bCs/>
          <w:snapToGrid w:val="0"/>
          <w:kern w:val="32"/>
          <w:sz w:val="28"/>
          <w:szCs w:val="28"/>
        </w:rPr>
      </w:pPr>
      <w:r w:rsidRPr="000F1DB3">
        <w:rPr>
          <w:b/>
          <w:bCs/>
          <w:snapToGrid w:val="0"/>
          <w:kern w:val="32"/>
          <w:sz w:val="28"/>
          <w:szCs w:val="28"/>
        </w:rPr>
        <w:t>ГЛАВА 3. ПОРЯДОК ФОРМИРОВАНИЯ РЕЙТИНГА И ДОСТУП К ЕГО РЕЗУЛЬТАТАМ</w:t>
      </w:r>
    </w:p>
    <w:p w:rsidR="000F1DB3" w:rsidRPr="000F1DB3" w:rsidRDefault="000F1DB3" w:rsidP="000F1DB3">
      <w:pPr>
        <w:tabs>
          <w:tab w:val="left" w:pos="1381"/>
        </w:tabs>
        <w:ind w:firstLine="709"/>
        <w:jc w:val="both"/>
        <w:rPr>
          <w:rFonts w:eastAsiaTheme="minorHAnsi"/>
          <w:sz w:val="28"/>
          <w:szCs w:val="28"/>
          <w:lang w:eastAsia="en-US"/>
        </w:rPr>
      </w:pPr>
      <w:r w:rsidRPr="000F1DB3">
        <w:rPr>
          <w:rFonts w:eastAsiaTheme="minorHAnsi"/>
          <w:sz w:val="28"/>
          <w:szCs w:val="28"/>
          <w:lang w:eastAsia="en-US"/>
        </w:rPr>
        <w:t>3.1. Рейтинговая система основана на подсчете баллов, «заработанных» студентом в течение семестра.</w:t>
      </w:r>
    </w:p>
    <w:p w:rsidR="000F1DB3" w:rsidRPr="000F1DB3" w:rsidRDefault="000F1DB3" w:rsidP="000F1DB3">
      <w:pPr>
        <w:tabs>
          <w:tab w:val="left" w:pos="1385"/>
        </w:tabs>
        <w:ind w:firstLine="709"/>
        <w:jc w:val="both"/>
        <w:rPr>
          <w:rFonts w:eastAsiaTheme="minorHAnsi"/>
          <w:sz w:val="28"/>
          <w:szCs w:val="28"/>
          <w:lang w:eastAsia="en-US"/>
        </w:rPr>
      </w:pPr>
      <w:r w:rsidRPr="000F1DB3">
        <w:rPr>
          <w:rFonts w:eastAsiaTheme="minorHAnsi"/>
          <w:sz w:val="28"/>
          <w:szCs w:val="28"/>
          <w:lang w:eastAsia="en-US"/>
        </w:rPr>
        <w:t>3.2.Максимальная сумма баллов, набираемая студентом по дисциплине, закрываемой семестровой (курсовой) аттестацией, равна 100.</w:t>
      </w:r>
    </w:p>
    <w:p w:rsidR="000F1DB3" w:rsidRPr="000F1DB3" w:rsidRDefault="000F1DB3" w:rsidP="009B3388">
      <w:pPr>
        <w:tabs>
          <w:tab w:val="left" w:pos="1390"/>
        </w:tabs>
        <w:ind w:firstLine="709"/>
        <w:jc w:val="both"/>
        <w:rPr>
          <w:rFonts w:eastAsiaTheme="minorHAnsi"/>
          <w:sz w:val="28"/>
          <w:szCs w:val="28"/>
          <w:lang w:eastAsia="en-US"/>
        </w:rPr>
      </w:pPr>
      <w:r w:rsidRPr="000F1DB3">
        <w:rPr>
          <w:rFonts w:eastAsiaTheme="minorHAnsi"/>
          <w:sz w:val="28"/>
          <w:szCs w:val="28"/>
          <w:lang w:eastAsia="en-US"/>
        </w:rPr>
        <w:t xml:space="preserve">3.3. </w:t>
      </w:r>
      <w:proofErr w:type="gramStart"/>
      <w:r w:rsidRPr="000F1DB3">
        <w:rPr>
          <w:rFonts w:eastAsiaTheme="minorHAnsi"/>
          <w:sz w:val="28"/>
          <w:szCs w:val="28"/>
          <w:lang w:eastAsia="en-US"/>
        </w:rPr>
        <w:t>На основе набранных баллов, успеваемость студентов в семестре (в</w:t>
      </w:r>
      <w:r w:rsidR="009B3388">
        <w:rPr>
          <w:rFonts w:eastAsiaTheme="minorHAnsi"/>
          <w:sz w:val="28"/>
          <w:szCs w:val="28"/>
          <w:lang w:eastAsia="en-US"/>
        </w:rPr>
        <w:t xml:space="preserve"> </w:t>
      </w:r>
      <w:r w:rsidRPr="000F1DB3">
        <w:rPr>
          <w:rFonts w:eastAsiaTheme="minorHAnsi"/>
          <w:sz w:val="28"/>
          <w:szCs w:val="28"/>
          <w:lang w:eastAsia="en-US"/>
        </w:rPr>
        <w:t>учебном году) определяется следующими оценками: "отлично", "хорошо", удовлетворительно" и "неудовлетворительно" за дисциплины, закрываемые экзаменами.</w:t>
      </w:r>
      <w:proofErr w:type="gramEnd"/>
      <w:r w:rsidRPr="000F1DB3">
        <w:rPr>
          <w:rFonts w:eastAsiaTheme="minorHAnsi"/>
          <w:sz w:val="28"/>
          <w:szCs w:val="28"/>
          <w:lang w:eastAsia="en-US"/>
        </w:rPr>
        <w:t xml:space="preserve"> Результаты сдачи зачетов оцениваются отметкой "зачтено" или "не зачтено".</w:t>
      </w:r>
    </w:p>
    <w:p w:rsidR="000F1DB3" w:rsidRPr="000F1DB3" w:rsidRDefault="000F1DB3" w:rsidP="000F1DB3">
      <w:pPr>
        <w:tabs>
          <w:tab w:val="left" w:pos="1390"/>
        </w:tabs>
        <w:ind w:firstLine="709"/>
        <w:jc w:val="both"/>
        <w:rPr>
          <w:rFonts w:eastAsiaTheme="minorHAnsi"/>
          <w:sz w:val="28"/>
          <w:szCs w:val="28"/>
          <w:lang w:eastAsia="en-US"/>
        </w:rPr>
      </w:pPr>
      <w:r w:rsidRPr="000F1DB3">
        <w:rPr>
          <w:rFonts w:eastAsiaTheme="minorHAnsi"/>
          <w:sz w:val="28"/>
          <w:szCs w:val="28"/>
          <w:lang w:eastAsia="en-US"/>
        </w:rPr>
        <w:t>3.4.Система должна включать все виды учебной нагрузки студента (теоретический материал, практические навыки, защита лабораторных работ, реферат, курсовая работа и т.п.).</w:t>
      </w:r>
    </w:p>
    <w:p w:rsidR="000F1DB3" w:rsidRPr="000F1DB3" w:rsidRDefault="000F1DB3" w:rsidP="000F1DB3">
      <w:pPr>
        <w:tabs>
          <w:tab w:val="left" w:pos="1385"/>
        </w:tabs>
        <w:ind w:firstLine="709"/>
        <w:jc w:val="both"/>
        <w:rPr>
          <w:rFonts w:eastAsiaTheme="minorHAnsi"/>
          <w:sz w:val="28"/>
          <w:szCs w:val="28"/>
          <w:lang w:eastAsia="en-US"/>
        </w:rPr>
      </w:pPr>
      <w:r w:rsidRPr="000F1DB3">
        <w:rPr>
          <w:rFonts w:eastAsiaTheme="minorHAnsi"/>
          <w:sz w:val="28"/>
          <w:szCs w:val="28"/>
          <w:lang w:eastAsia="en-US"/>
        </w:rPr>
        <w:t>3.5.Промежуточный контроль успеваемости (в результате которого набирается очередное количество баллов) должен осуществляться периодически. Контроль осуществляется точно в установленные календарным планом сроки.</w:t>
      </w:r>
    </w:p>
    <w:p w:rsidR="000F1DB3" w:rsidRPr="000F1DB3" w:rsidRDefault="000F1DB3" w:rsidP="000F1DB3">
      <w:pPr>
        <w:tabs>
          <w:tab w:val="left" w:pos="1390"/>
        </w:tabs>
        <w:ind w:firstLine="709"/>
        <w:jc w:val="both"/>
        <w:rPr>
          <w:rFonts w:eastAsiaTheme="minorHAnsi"/>
          <w:sz w:val="28"/>
          <w:szCs w:val="28"/>
          <w:lang w:eastAsia="en-US"/>
        </w:rPr>
      </w:pPr>
      <w:r w:rsidRPr="000F1DB3">
        <w:rPr>
          <w:rFonts w:eastAsiaTheme="minorHAnsi"/>
          <w:sz w:val="28"/>
          <w:szCs w:val="28"/>
          <w:lang w:eastAsia="en-US"/>
        </w:rPr>
        <w:t>3.6.Система должна быть четко расписана по каждой дисциплине и доведена до сведения каждого студента в начале занятий по данной дисциплине. При разработке конкретного варианта системы учитываются особенности дисциплины и учебно-педагогические принципы преподавания на кафедре.</w:t>
      </w:r>
    </w:p>
    <w:p w:rsidR="000F1DB3" w:rsidRPr="000F1DB3" w:rsidRDefault="000F1DB3" w:rsidP="000F1DB3">
      <w:pPr>
        <w:tabs>
          <w:tab w:val="left" w:pos="1445"/>
        </w:tabs>
        <w:ind w:firstLine="709"/>
        <w:jc w:val="both"/>
        <w:rPr>
          <w:rFonts w:eastAsiaTheme="minorHAnsi"/>
          <w:sz w:val="28"/>
          <w:szCs w:val="28"/>
          <w:lang w:eastAsia="en-US"/>
        </w:rPr>
      </w:pPr>
      <w:r w:rsidRPr="000F1DB3">
        <w:rPr>
          <w:rFonts w:eastAsiaTheme="minorHAnsi"/>
          <w:sz w:val="28"/>
          <w:szCs w:val="28"/>
          <w:lang w:eastAsia="en-US"/>
        </w:rPr>
        <w:lastRenderedPageBreak/>
        <w:t xml:space="preserve">3.7.Студентам, которые не могли сдать промежуточные и семестровые (курсовые) аттестации в общеустановленные сроки по болезни или по другим уважительным причинам (семейные обстоятельства, длительные служебные командировки, стихийные бедствия), документально подтвержденные соответствующим учреждением, декан устанавливает индивидуальные сроки их сдачи. </w:t>
      </w:r>
    </w:p>
    <w:p w:rsidR="000F1DB3" w:rsidRPr="000F1DB3" w:rsidRDefault="000F1DB3" w:rsidP="000F1DB3">
      <w:pPr>
        <w:tabs>
          <w:tab w:val="left" w:pos="1445"/>
        </w:tabs>
        <w:ind w:firstLine="709"/>
        <w:jc w:val="both"/>
        <w:rPr>
          <w:rFonts w:eastAsiaTheme="minorHAnsi"/>
          <w:sz w:val="28"/>
          <w:szCs w:val="28"/>
          <w:lang w:eastAsia="en-US"/>
        </w:rPr>
      </w:pPr>
      <w:r w:rsidRPr="000F1DB3">
        <w:rPr>
          <w:rFonts w:eastAsiaTheme="minorHAnsi"/>
          <w:sz w:val="28"/>
          <w:szCs w:val="28"/>
          <w:lang w:eastAsia="en-US"/>
        </w:rPr>
        <w:t xml:space="preserve">  3.8.В ходе промежуточных аттестаций допускается присвоение студенту дополнительных "премиальных" баллов, выставляемых сверх показателя п.3.5, за общую активность при изучении курса, посещаемость, поведение, индивидуальное выступление на семинаре и т.д.</w:t>
      </w:r>
    </w:p>
    <w:p w:rsidR="000F1DB3" w:rsidRPr="000F1DB3" w:rsidRDefault="000F1DB3" w:rsidP="000F1DB3">
      <w:pPr>
        <w:tabs>
          <w:tab w:val="left" w:pos="1453"/>
        </w:tabs>
        <w:ind w:firstLine="709"/>
        <w:jc w:val="both"/>
        <w:rPr>
          <w:rFonts w:eastAsiaTheme="minorHAnsi"/>
          <w:sz w:val="28"/>
          <w:szCs w:val="28"/>
          <w:lang w:eastAsia="en-US"/>
        </w:rPr>
      </w:pPr>
      <w:r w:rsidRPr="000F1DB3">
        <w:rPr>
          <w:rFonts w:eastAsiaTheme="minorHAnsi"/>
          <w:sz w:val="28"/>
          <w:szCs w:val="28"/>
          <w:lang w:eastAsia="en-US"/>
        </w:rPr>
        <w:t>3.9.Сумма всех премиальных баллов не должна превышать 30.</w:t>
      </w:r>
    </w:p>
    <w:p w:rsidR="000F1DB3" w:rsidRPr="000F1DB3" w:rsidRDefault="000F1DB3" w:rsidP="000F1DB3">
      <w:pPr>
        <w:tabs>
          <w:tab w:val="left" w:pos="1436"/>
        </w:tabs>
        <w:ind w:firstLine="709"/>
        <w:jc w:val="both"/>
        <w:rPr>
          <w:rFonts w:eastAsiaTheme="minorHAnsi"/>
          <w:sz w:val="28"/>
          <w:szCs w:val="28"/>
          <w:lang w:eastAsia="en-US"/>
        </w:rPr>
      </w:pPr>
      <w:r w:rsidRPr="000F1DB3">
        <w:rPr>
          <w:rFonts w:eastAsiaTheme="minorHAnsi"/>
          <w:sz w:val="28"/>
          <w:szCs w:val="28"/>
          <w:lang w:eastAsia="en-US"/>
        </w:rPr>
        <w:t>3.10.Премиальные баллы учитываются только при выведении семестровой (курсовой) оценки, при этом итоговая сумма баллов, набранная конкретным студентом при изучении дисциплины, включая премиальные, не может превышать 100. Если результат на экзамене не достигает 20 баллов, все премиальные баллы аннулируются.</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 xml:space="preserve">3.11 .В зависимости от суммарного количества набранных баллов, студенту выставляются следующие оценки: </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 xml:space="preserve">-0-50 баллов </w:t>
      </w:r>
      <w:proofErr w:type="gramStart"/>
      <w:r w:rsidRPr="000F1DB3">
        <w:rPr>
          <w:rFonts w:eastAsiaTheme="minorHAnsi"/>
          <w:sz w:val="28"/>
          <w:szCs w:val="28"/>
          <w:lang w:eastAsia="en-US"/>
        </w:rPr>
        <w:t>-"</w:t>
      </w:r>
      <w:proofErr w:type="gramEnd"/>
      <w:r w:rsidRPr="000F1DB3">
        <w:rPr>
          <w:rFonts w:eastAsiaTheme="minorHAnsi"/>
          <w:sz w:val="28"/>
          <w:szCs w:val="28"/>
          <w:lang w:eastAsia="en-US"/>
        </w:rPr>
        <w:t xml:space="preserve">неудовлетворительно"; </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 xml:space="preserve">-51-70 баллов - "удовлетворительно"; </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 xml:space="preserve">-71-85 баллов - "хорошо"; </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-86-100 баллов - "отлично";</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 xml:space="preserve">-0-50 баллов - "не зачтено" (для итогового зачета); </w:t>
      </w:r>
    </w:p>
    <w:p w:rsidR="000F1DB3" w:rsidRPr="000F1DB3" w:rsidRDefault="000F1DB3" w:rsidP="000F1DB3">
      <w:pPr>
        <w:ind w:firstLine="709"/>
        <w:jc w:val="both"/>
        <w:rPr>
          <w:rFonts w:eastAsiaTheme="minorHAnsi"/>
          <w:sz w:val="28"/>
          <w:szCs w:val="28"/>
          <w:lang w:eastAsia="en-US"/>
        </w:rPr>
      </w:pPr>
      <w:r w:rsidRPr="000F1DB3">
        <w:rPr>
          <w:rFonts w:eastAsiaTheme="minorHAnsi"/>
          <w:sz w:val="28"/>
          <w:szCs w:val="28"/>
          <w:lang w:eastAsia="en-US"/>
        </w:rPr>
        <w:t>-51 -100 баллов - "зачтено" (для итогового зачета).</w:t>
      </w:r>
    </w:p>
    <w:p w:rsidR="000F1DB3" w:rsidRPr="000F1DB3" w:rsidRDefault="000F1DB3" w:rsidP="000F1DB3">
      <w:pPr>
        <w:tabs>
          <w:tab w:val="left" w:pos="1254"/>
        </w:tabs>
        <w:ind w:firstLine="709"/>
        <w:jc w:val="both"/>
        <w:rPr>
          <w:rFonts w:eastAsiaTheme="minorHAnsi"/>
          <w:sz w:val="28"/>
          <w:szCs w:val="28"/>
          <w:lang w:eastAsia="en-US"/>
        </w:rPr>
      </w:pPr>
      <w:r w:rsidRPr="000F1DB3">
        <w:rPr>
          <w:rFonts w:eastAsiaTheme="minorHAnsi"/>
          <w:sz w:val="28"/>
          <w:szCs w:val="28"/>
          <w:lang w:eastAsia="en-US"/>
        </w:rPr>
        <w:t xml:space="preserve">3.12. Оценка знаний на государственных экзаменах осуществляется без использования </w:t>
      </w:r>
      <w:proofErr w:type="spellStart"/>
      <w:r w:rsidRPr="000F1DB3">
        <w:rPr>
          <w:rFonts w:eastAsiaTheme="minorHAnsi"/>
          <w:sz w:val="28"/>
          <w:szCs w:val="28"/>
          <w:lang w:eastAsia="en-US"/>
        </w:rPr>
        <w:t>балльно</w:t>
      </w:r>
      <w:proofErr w:type="spellEnd"/>
      <w:r w:rsidRPr="000F1DB3">
        <w:rPr>
          <w:rFonts w:eastAsiaTheme="minorHAnsi"/>
          <w:sz w:val="28"/>
          <w:szCs w:val="28"/>
          <w:lang w:eastAsia="en-US"/>
        </w:rPr>
        <w:t>-рейтинговой системы.</w:t>
      </w:r>
    </w:p>
    <w:p w:rsidR="000F1DB3" w:rsidRPr="000F1DB3" w:rsidRDefault="000F1DB3" w:rsidP="000F1DB3">
      <w:pPr>
        <w:tabs>
          <w:tab w:val="left" w:pos="1338"/>
          <w:tab w:val="left" w:leader="dot" w:pos="8112"/>
          <w:tab w:val="left" w:leader="dot" w:pos="8444"/>
        </w:tabs>
        <w:ind w:firstLine="709"/>
        <w:jc w:val="both"/>
        <w:rPr>
          <w:rFonts w:eastAsiaTheme="minorHAnsi"/>
          <w:sz w:val="28"/>
          <w:szCs w:val="28"/>
          <w:lang w:eastAsia="en-US"/>
        </w:rPr>
      </w:pPr>
      <w:r w:rsidRPr="000F1DB3">
        <w:rPr>
          <w:rFonts w:eastAsiaTheme="minorHAnsi"/>
          <w:sz w:val="28"/>
          <w:szCs w:val="28"/>
          <w:lang w:eastAsia="en-US"/>
        </w:rPr>
        <w:t>3.13.По результатам работы в семестре студент может получить автоматическую оценку 5, 4 или 3 и может экзамен не сдавать. Если оценка его не удовлетворяет (4 или 3), он может сдать экзамен и, возможно, повысить свою оценку. Студент, не получившей автоматической оценки, обязан сдавать экзамен. Но если он не забрал минимального числа баллов в течение семестра (35), то он не получает зачет и не допускается к экзамену.</w:t>
      </w:r>
    </w:p>
    <w:p w:rsidR="000F1DB3" w:rsidRPr="000F1DB3" w:rsidRDefault="000F1DB3" w:rsidP="000F1DB3">
      <w:pPr>
        <w:tabs>
          <w:tab w:val="left" w:pos="1338"/>
          <w:tab w:val="left" w:leader="dot" w:pos="8112"/>
          <w:tab w:val="left" w:leader="dot" w:pos="8444"/>
        </w:tabs>
        <w:ind w:firstLine="709"/>
        <w:jc w:val="both"/>
        <w:rPr>
          <w:rFonts w:eastAsiaTheme="minorHAnsi"/>
          <w:b/>
          <w:sz w:val="28"/>
          <w:szCs w:val="28"/>
          <w:lang w:eastAsia="en-US"/>
        </w:rPr>
      </w:pPr>
      <w:r w:rsidRPr="000F1DB3">
        <w:rPr>
          <w:rFonts w:eastAsiaTheme="minorHAnsi"/>
          <w:b/>
          <w:sz w:val="28"/>
          <w:szCs w:val="28"/>
          <w:lang w:eastAsia="en-US"/>
        </w:rPr>
        <w:t xml:space="preserve">           Шкала соответствия количества баллов, полученных в ходе аттестации и отметок по пятибалльной системе</w:t>
      </w:r>
    </w:p>
    <w:tbl>
      <w:tblPr>
        <w:tblStyle w:val="a4"/>
        <w:tblW w:w="0" w:type="auto"/>
        <w:tblLook w:val="04A0" w:firstRow="1" w:lastRow="0" w:firstColumn="1" w:lastColumn="0" w:noHBand="0" w:noVBand="1"/>
      </w:tblPr>
      <w:tblGrid>
        <w:gridCol w:w="1729"/>
        <w:gridCol w:w="2336"/>
        <w:gridCol w:w="1735"/>
        <w:gridCol w:w="1702"/>
        <w:gridCol w:w="1786"/>
      </w:tblGrid>
      <w:tr w:rsidR="000F1DB3" w:rsidRPr="000F1DB3" w:rsidTr="00EB796D">
        <w:tc>
          <w:tcPr>
            <w:tcW w:w="1803" w:type="dxa"/>
          </w:tcPr>
          <w:p w:rsidR="000F1DB3" w:rsidRPr="000F1DB3" w:rsidRDefault="000F1DB3" w:rsidP="005B369A">
            <w:pPr>
              <w:tabs>
                <w:tab w:val="left" w:pos="1338"/>
                <w:tab w:val="left" w:leader="dot" w:pos="8112"/>
                <w:tab w:val="left" w:leader="dot" w:pos="8444"/>
              </w:tabs>
              <w:jc w:val="both"/>
              <w:rPr>
                <w:rFonts w:eastAsiaTheme="minorHAnsi"/>
                <w:b/>
                <w:sz w:val="28"/>
                <w:szCs w:val="28"/>
                <w:lang w:eastAsia="en-US"/>
              </w:rPr>
            </w:pPr>
            <w:r w:rsidRPr="000F1DB3">
              <w:rPr>
                <w:rFonts w:eastAsiaTheme="minorHAnsi"/>
                <w:b/>
                <w:sz w:val="28"/>
                <w:szCs w:val="28"/>
                <w:lang w:eastAsia="en-US"/>
              </w:rPr>
              <w:t>Баллы за семестр</w:t>
            </w:r>
          </w:p>
        </w:tc>
        <w:tc>
          <w:tcPr>
            <w:tcW w:w="2336" w:type="dxa"/>
          </w:tcPr>
          <w:p w:rsidR="000F1DB3" w:rsidRPr="000F1DB3" w:rsidRDefault="000F1DB3" w:rsidP="009B3388">
            <w:pPr>
              <w:tabs>
                <w:tab w:val="left" w:pos="1338"/>
                <w:tab w:val="left" w:leader="dot" w:pos="8112"/>
                <w:tab w:val="left" w:leader="dot" w:pos="8444"/>
              </w:tabs>
              <w:jc w:val="both"/>
              <w:rPr>
                <w:rFonts w:eastAsiaTheme="minorHAnsi"/>
                <w:b/>
                <w:sz w:val="28"/>
                <w:szCs w:val="28"/>
                <w:lang w:eastAsia="en-US"/>
              </w:rPr>
            </w:pPr>
            <w:r w:rsidRPr="000F1DB3">
              <w:rPr>
                <w:rFonts w:eastAsiaTheme="minorHAnsi"/>
                <w:b/>
                <w:sz w:val="28"/>
                <w:szCs w:val="28"/>
                <w:lang w:eastAsia="en-US"/>
              </w:rPr>
              <w:t>Автоматическая оценка</w:t>
            </w:r>
          </w:p>
        </w:tc>
        <w:tc>
          <w:tcPr>
            <w:tcW w:w="1807" w:type="dxa"/>
          </w:tcPr>
          <w:p w:rsidR="000F1DB3" w:rsidRPr="000F1DB3" w:rsidRDefault="000F1DB3" w:rsidP="009B3388">
            <w:pPr>
              <w:tabs>
                <w:tab w:val="left" w:pos="1338"/>
                <w:tab w:val="left" w:leader="dot" w:pos="8112"/>
                <w:tab w:val="left" w:leader="dot" w:pos="8444"/>
              </w:tabs>
              <w:jc w:val="both"/>
              <w:rPr>
                <w:rFonts w:eastAsiaTheme="minorHAnsi"/>
                <w:b/>
                <w:sz w:val="28"/>
                <w:szCs w:val="28"/>
                <w:lang w:eastAsia="en-US"/>
              </w:rPr>
            </w:pPr>
            <w:r w:rsidRPr="000F1DB3">
              <w:rPr>
                <w:rFonts w:eastAsiaTheme="minorHAnsi"/>
                <w:b/>
                <w:sz w:val="28"/>
                <w:szCs w:val="28"/>
                <w:lang w:eastAsia="en-US"/>
              </w:rPr>
              <w:t>Баллы за экзамен</w:t>
            </w:r>
          </w:p>
        </w:tc>
        <w:tc>
          <w:tcPr>
            <w:tcW w:w="1787" w:type="dxa"/>
          </w:tcPr>
          <w:p w:rsidR="000F1DB3" w:rsidRPr="000F1DB3" w:rsidRDefault="000F1DB3" w:rsidP="009B3388">
            <w:pPr>
              <w:tabs>
                <w:tab w:val="left" w:pos="1338"/>
                <w:tab w:val="left" w:leader="dot" w:pos="8112"/>
                <w:tab w:val="left" w:leader="dot" w:pos="8444"/>
              </w:tabs>
              <w:jc w:val="both"/>
              <w:rPr>
                <w:rFonts w:eastAsiaTheme="minorHAnsi"/>
                <w:b/>
                <w:sz w:val="28"/>
                <w:szCs w:val="28"/>
                <w:lang w:eastAsia="en-US"/>
              </w:rPr>
            </w:pPr>
            <w:r w:rsidRPr="000F1DB3">
              <w:rPr>
                <w:rFonts w:eastAsiaTheme="minorHAnsi"/>
                <w:b/>
                <w:sz w:val="28"/>
                <w:szCs w:val="28"/>
                <w:lang w:eastAsia="en-US"/>
              </w:rPr>
              <w:t>Общая сумма баллов</w:t>
            </w:r>
          </w:p>
        </w:tc>
        <w:tc>
          <w:tcPr>
            <w:tcW w:w="1838" w:type="dxa"/>
          </w:tcPr>
          <w:p w:rsidR="000F1DB3" w:rsidRPr="000F1DB3" w:rsidRDefault="000F1DB3" w:rsidP="005B369A">
            <w:pPr>
              <w:tabs>
                <w:tab w:val="left" w:pos="1338"/>
                <w:tab w:val="left" w:leader="dot" w:pos="8112"/>
                <w:tab w:val="left" w:leader="dot" w:pos="8444"/>
              </w:tabs>
              <w:jc w:val="both"/>
              <w:rPr>
                <w:rFonts w:eastAsiaTheme="minorHAnsi"/>
                <w:b/>
                <w:sz w:val="28"/>
                <w:szCs w:val="28"/>
                <w:lang w:eastAsia="en-US"/>
              </w:rPr>
            </w:pPr>
            <w:r w:rsidRPr="000F1DB3">
              <w:rPr>
                <w:rFonts w:eastAsiaTheme="minorHAnsi"/>
                <w:b/>
                <w:sz w:val="28"/>
                <w:szCs w:val="28"/>
                <w:lang w:eastAsia="en-US"/>
              </w:rPr>
              <w:t>Итоговая оценка</w:t>
            </w:r>
          </w:p>
        </w:tc>
      </w:tr>
      <w:tr w:rsidR="000F1DB3" w:rsidRPr="000F1DB3" w:rsidTr="005B369A">
        <w:tc>
          <w:tcPr>
            <w:tcW w:w="1803"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86-100</w:t>
            </w:r>
          </w:p>
        </w:tc>
        <w:tc>
          <w:tcPr>
            <w:tcW w:w="2336"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5</w:t>
            </w:r>
          </w:p>
        </w:tc>
        <w:tc>
          <w:tcPr>
            <w:tcW w:w="180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w:t>
            </w:r>
          </w:p>
        </w:tc>
        <w:tc>
          <w:tcPr>
            <w:tcW w:w="1787" w:type="dxa"/>
          </w:tcPr>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100</w:t>
            </w:r>
          </w:p>
        </w:tc>
        <w:tc>
          <w:tcPr>
            <w:tcW w:w="1838"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5</w:t>
            </w:r>
          </w:p>
        </w:tc>
      </w:tr>
      <w:tr w:rsidR="000F1DB3" w:rsidRPr="000F1DB3" w:rsidTr="005B369A">
        <w:tc>
          <w:tcPr>
            <w:tcW w:w="1803"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71-85</w:t>
            </w:r>
          </w:p>
        </w:tc>
        <w:tc>
          <w:tcPr>
            <w:tcW w:w="2336"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4</w:t>
            </w:r>
          </w:p>
        </w:tc>
        <w:tc>
          <w:tcPr>
            <w:tcW w:w="180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0-20</w:t>
            </w:r>
          </w:p>
        </w:tc>
        <w:tc>
          <w:tcPr>
            <w:tcW w:w="1787" w:type="dxa"/>
          </w:tcPr>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71-85</w:t>
            </w:r>
          </w:p>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86-100</w:t>
            </w:r>
          </w:p>
        </w:tc>
        <w:tc>
          <w:tcPr>
            <w:tcW w:w="1838"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4</w:t>
            </w:r>
          </w:p>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5</w:t>
            </w:r>
          </w:p>
        </w:tc>
      </w:tr>
      <w:tr w:rsidR="000F1DB3" w:rsidRPr="000F1DB3" w:rsidTr="005B369A">
        <w:tc>
          <w:tcPr>
            <w:tcW w:w="1803"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51-70</w:t>
            </w:r>
          </w:p>
        </w:tc>
        <w:tc>
          <w:tcPr>
            <w:tcW w:w="2336"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3</w:t>
            </w:r>
          </w:p>
        </w:tc>
        <w:tc>
          <w:tcPr>
            <w:tcW w:w="180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0-20</w:t>
            </w:r>
          </w:p>
        </w:tc>
        <w:tc>
          <w:tcPr>
            <w:tcW w:w="1787" w:type="dxa"/>
          </w:tcPr>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51-70</w:t>
            </w:r>
          </w:p>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71-85</w:t>
            </w:r>
          </w:p>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86-100</w:t>
            </w:r>
          </w:p>
        </w:tc>
        <w:tc>
          <w:tcPr>
            <w:tcW w:w="1838"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3</w:t>
            </w:r>
          </w:p>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4</w:t>
            </w:r>
          </w:p>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bookmarkStart w:id="0" w:name="_GoBack"/>
            <w:bookmarkEnd w:id="0"/>
            <w:r w:rsidRPr="000F1DB3">
              <w:rPr>
                <w:rFonts w:eastAsiaTheme="minorHAnsi"/>
                <w:sz w:val="28"/>
                <w:szCs w:val="28"/>
                <w:lang w:eastAsia="en-US"/>
              </w:rPr>
              <w:t>5</w:t>
            </w:r>
          </w:p>
        </w:tc>
      </w:tr>
      <w:tr w:rsidR="000F1DB3" w:rsidRPr="000F1DB3" w:rsidTr="005B369A">
        <w:tc>
          <w:tcPr>
            <w:tcW w:w="1803"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35-50</w:t>
            </w:r>
          </w:p>
        </w:tc>
        <w:tc>
          <w:tcPr>
            <w:tcW w:w="2336"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w:t>
            </w:r>
          </w:p>
        </w:tc>
        <w:tc>
          <w:tcPr>
            <w:tcW w:w="180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0-20</w:t>
            </w:r>
          </w:p>
        </w:tc>
        <w:tc>
          <w:tcPr>
            <w:tcW w:w="1787" w:type="dxa"/>
          </w:tcPr>
          <w:p w:rsidR="000F1DB3" w:rsidRPr="000F1DB3" w:rsidRDefault="000F1DB3" w:rsidP="005B369A">
            <w:pPr>
              <w:tabs>
                <w:tab w:val="left" w:pos="1338"/>
                <w:tab w:val="left" w:leader="dot" w:pos="8112"/>
                <w:tab w:val="left" w:leader="dot" w:pos="8444"/>
              </w:tabs>
              <w:ind w:firstLine="12"/>
              <w:jc w:val="center"/>
              <w:rPr>
                <w:rFonts w:eastAsiaTheme="minorHAnsi"/>
                <w:sz w:val="28"/>
                <w:szCs w:val="28"/>
                <w:lang w:eastAsia="en-US"/>
              </w:rPr>
            </w:pPr>
            <w:r w:rsidRPr="000F1DB3">
              <w:rPr>
                <w:rFonts w:eastAsiaTheme="minorHAnsi"/>
                <w:sz w:val="28"/>
                <w:szCs w:val="28"/>
                <w:lang w:eastAsia="en-US"/>
              </w:rPr>
              <w:t>51-70</w:t>
            </w:r>
          </w:p>
        </w:tc>
        <w:tc>
          <w:tcPr>
            <w:tcW w:w="1838"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eastAsia="en-US"/>
              </w:rPr>
              <w:t>3</w:t>
            </w:r>
          </w:p>
        </w:tc>
      </w:tr>
      <w:tr w:rsidR="000F1DB3" w:rsidRPr="000F1DB3" w:rsidTr="005B369A">
        <w:tc>
          <w:tcPr>
            <w:tcW w:w="1803"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val="en-US" w:eastAsia="en-US"/>
              </w:rPr>
            </w:pPr>
            <w:r w:rsidRPr="000F1DB3">
              <w:rPr>
                <w:rFonts w:eastAsiaTheme="minorHAnsi"/>
                <w:sz w:val="28"/>
                <w:szCs w:val="28"/>
                <w:lang w:val="en-US" w:eastAsia="en-US"/>
              </w:rPr>
              <w:lastRenderedPageBreak/>
              <w:t>&lt;35</w:t>
            </w:r>
          </w:p>
        </w:tc>
        <w:tc>
          <w:tcPr>
            <w:tcW w:w="2336"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val="en-US" w:eastAsia="en-US"/>
              </w:rPr>
            </w:pPr>
            <w:r w:rsidRPr="000F1DB3">
              <w:rPr>
                <w:rFonts w:eastAsiaTheme="minorHAnsi"/>
                <w:sz w:val="28"/>
                <w:szCs w:val="28"/>
                <w:lang w:val="en-US" w:eastAsia="en-US"/>
              </w:rPr>
              <w:t>-</w:t>
            </w:r>
          </w:p>
        </w:tc>
        <w:tc>
          <w:tcPr>
            <w:tcW w:w="180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val="en-US" w:eastAsia="en-US"/>
              </w:rPr>
            </w:pPr>
            <w:r w:rsidRPr="000F1DB3">
              <w:rPr>
                <w:rFonts w:eastAsiaTheme="minorHAnsi"/>
                <w:sz w:val="28"/>
                <w:szCs w:val="28"/>
                <w:lang w:val="en-US" w:eastAsia="en-US"/>
              </w:rPr>
              <w:t>-</w:t>
            </w:r>
          </w:p>
        </w:tc>
        <w:tc>
          <w:tcPr>
            <w:tcW w:w="1787"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val="en-US" w:eastAsia="en-US"/>
              </w:rPr>
            </w:pPr>
            <w:r w:rsidRPr="000F1DB3">
              <w:rPr>
                <w:rFonts w:eastAsiaTheme="minorHAnsi"/>
                <w:sz w:val="28"/>
                <w:szCs w:val="28"/>
                <w:lang w:val="en-US" w:eastAsia="en-US"/>
              </w:rPr>
              <w:t>&lt;35</w:t>
            </w:r>
          </w:p>
        </w:tc>
        <w:tc>
          <w:tcPr>
            <w:tcW w:w="1838" w:type="dxa"/>
          </w:tcPr>
          <w:p w:rsidR="000F1DB3" w:rsidRPr="000F1DB3" w:rsidRDefault="000F1DB3" w:rsidP="005B369A">
            <w:pPr>
              <w:tabs>
                <w:tab w:val="left" w:pos="1338"/>
                <w:tab w:val="left" w:leader="dot" w:pos="8112"/>
                <w:tab w:val="left" w:leader="dot" w:pos="8444"/>
              </w:tabs>
              <w:ind w:firstLine="709"/>
              <w:jc w:val="center"/>
              <w:rPr>
                <w:rFonts w:eastAsiaTheme="minorHAnsi"/>
                <w:sz w:val="28"/>
                <w:szCs w:val="28"/>
                <w:lang w:eastAsia="en-US"/>
              </w:rPr>
            </w:pPr>
            <w:r w:rsidRPr="000F1DB3">
              <w:rPr>
                <w:rFonts w:eastAsiaTheme="minorHAnsi"/>
                <w:sz w:val="28"/>
                <w:szCs w:val="28"/>
                <w:lang w:val="en-US" w:eastAsia="en-US"/>
              </w:rPr>
              <w:t>2</w:t>
            </w:r>
          </w:p>
        </w:tc>
      </w:tr>
    </w:tbl>
    <w:p w:rsidR="000F1DB3" w:rsidRPr="000F1DB3" w:rsidRDefault="000F1DB3" w:rsidP="000F1DB3">
      <w:pPr>
        <w:numPr>
          <w:ilvl w:val="0"/>
          <w:numId w:val="3"/>
        </w:numPr>
        <w:tabs>
          <w:tab w:val="left" w:pos="753"/>
        </w:tabs>
        <w:ind w:left="0" w:firstLine="709"/>
        <w:contextualSpacing/>
        <w:jc w:val="both"/>
        <w:rPr>
          <w:sz w:val="28"/>
          <w:szCs w:val="28"/>
        </w:rPr>
      </w:pPr>
      <w:r w:rsidRPr="000F1DB3">
        <w:rPr>
          <w:sz w:val="28"/>
          <w:szCs w:val="28"/>
        </w:rPr>
        <w:t>максимальное число баллов в течение семестра - 100</w:t>
      </w:r>
    </w:p>
    <w:p w:rsidR="000F1DB3" w:rsidRPr="000F1DB3" w:rsidRDefault="000F1DB3" w:rsidP="000F1DB3">
      <w:pPr>
        <w:numPr>
          <w:ilvl w:val="0"/>
          <w:numId w:val="3"/>
        </w:numPr>
        <w:tabs>
          <w:tab w:val="left" w:pos="781"/>
        </w:tabs>
        <w:ind w:left="0" w:firstLine="709"/>
        <w:contextualSpacing/>
        <w:jc w:val="both"/>
        <w:rPr>
          <w:sz w:val="28"/>
          <w:szCs w:val="28"/>
        </w:rPr>
      </w:pPr>
      <w:r w:rsidRPr="000F1DB3">
        <w:rPr>
          <w:sz w:val="28"/>
          <w:szCs w:val="28"/>
        </w:rPr>
        <w:t>максимальное число баллов за экзамен - 20</w:t>
      </w:r>
    </w:p>
    <w:p w:rsidR="000F1DB3" w:rsidRPr="000F1DB3" w:rsidRDefault="000F1DB3" w:rsidP="000F1DB3">
      <w:pPr>
        <w:numPr>
          <w:ilvl w:val="0"/>
          <w:numId w:val="3"/>
        </w:numPr>
        <w:tabs>
          <w:tab w:val="left" w:pos="777"/>
        </w:tabs>
        <w:ind w:left="0" w:firstLine="709"/>
        <w:contextualSpacing/>
        <w:jc w:val="both"/>
        <w:rPr>
          <w:sz w:val="28"/>
          <w:szCs w:val="28"/>
        </w:rPr>
      </w:pPr>
      <w:r w:rsidRPr="000F1DB3">
        <w:rPr>
          <w:sz w:val="28"/>
          <w:szCs w:val="28"/>
        </w:rPr>
        <w:t>минимальное число баллов за семестр – 35</w:t>
      </w:r>
    </w:p>
    <w:p w:rsidR="000F1DB3" w:rsidRPr="000F1DB3" w:rsidRDefault="000F1DB3" w:rsidP="000F1DB3">
      <w:pPr>
        <w:tabs>
          <w:tab w:val="left" w:pos="0"/>
        </w:tabs>
        <w:ind w:firstLine="709"/>
        <w:jc w:val="both"/>
        <w:rPr>
          <w:sz w:val="28"/>
          <w:szCs w:val="28"/>
        </w:rPr>
      </w:pPr>
      <w:r w:rsidRPr="000F1DB3">
        <w:rPr>
          <w:sz w:val="28"/>
          <w:szCs w:val="28"/>
        </w:rPr>
        <w:t>4.      необязательная сдача экзамена для студентов, имеющих в течение семестра автоматические оценки 5, 4, 3</w:t>
      </w:r>
    </w:p>
    <w:p w:rsidR="000F1DB3" w:rsidRPr="000F1DB3" w:rsidRDefault="000F1DB3" w:rsidP="000F1DB3">
      <w:pPr>
        <w:tabs>
          <w:tab w:val="left" w:pos="781"/>
        </w:tabs>
        <w:ind w:firstLine="709"/>
        <w:jc w:val="both"/>
        <w:rPr>
          <w:sz w:val="28"/>
          <w:szCs w:val="28"/>
        </w:rPr>
      </w:pPr>
      <w:r w:rsidRPr="000F1DB3">
        <w:rPr>
          <w:sz w:val="28"/>
          <w:szCs w:val="28"/>
        </w:rPr>
        <w:t>5.   премиальные баллы - 20.</w:t>
      </w:r>
    </w:p>
    <w:p w:rsidR="000F1DB3" w:rsidRPr="000F1DB3" w:rsidRDefault="000F1DB3" w:rsidP="000F1DB3">
      <w:pPr>
        <w:tabs>
          <w:tab w:val="left" w:pos="2177"/>
        </w:tabs>
        <w:ind w:firstLine="709"/>
        <w:jc w:val="both"/>
        <w:rPr>
          <w:sz w:val="28"/>
          <w:szCs w:val="28"/>
        </w:rPr>
      </w:pPr>
      <w:r w:rsidRPr="000F1DB3">
        <w:rPr>
          <w:sz w:val="28"/>
          <w:szCs w:val="28"/>
        </w:rPr>
        <w:t>3.14.Суммы</w:t>
      </w:r>
      <w:r w:rsidRPr="000F1DB3">
        <w:rPr>
          <w:sz w:val="28"/>
          <w:szCs w:val="28"/>
        </w:rPr>
        <w:tab/>
        <w:t xml:space="preserve">баллов, набранные студентом по результатам каждой аттестации, включая премиальные баллы, заносятся преподавателем, проводящим аттестацию, в соответствующую форму единой ведомости, используемую в течение всего семестра (учебного года), </w:t>
      </w:r>
      <w:proofErr w:type="gramStart"/>
      <w:r w:rsidRPr="000F1DB3">
        <w:rPr>
          <w:sz w:val="28"/>
          <w:szCs w:val="28"/>
        </w:rPr>
        <w:t>которая</w:t>
      </w:r>
      <w:proofErr w:type="gramEnd"/>
      <w:r w:rsidRPr="000F1DB3">
        <w:rPr>
          <w:sz w:val="28"/>
          <w:szCs w:val="28"/>
        </w:rPr>
        <w:t xml:space="preserve"> хранится в деканате соответствующего факультета.</w:t>
      </w:r>
    </w:p>
    <w:p w:rsidR="000F1DB3" w:rsidRPr="000F1DB3" w:rsidRDefault="000F1DB3" w:rsidP="000F1DB3">
      <w:pPr>
        <w:tabs>
          <w:tab w:val="left" w:pos="1162"/>
        </w:tabs>
        <w:ind w:firstLine="709"/>
        <w:jc w:val="both"/>
        <w:rPr>
          <w:sz w:val="28"/>
          <w:szCs w:val="28"/>
        </w:rPr>
      </w:pPr>
      <w:r w:rsidRPr="000F1DB3">
        <w:rPr>
          <w:sz w:val="28"/>
          <w:szCs w:val="28"/>
        </w:rPr>
        <w:t>3.15.Студент должен быть ознакомлен с набранными суммами баллов во время занятий и (или) консультаций не менее трех раз за семестр: на неделях, следующих за неделями промежуточных аттестаций, и на последней неделе перед сессией ("зачетной неделе").</w:t>
      </w:r>
    </w:p>
    <w:p w:rsidR="000F1DB3" w:rsidRPr="000F1DB3" w:rsidRDefault="000F1DB3" w:rsidP="000F1DB3">
      <w:pPr>
        <w:tabs>
          <w:tab w:val="left" w:pos="1185"/>
        </w:tabs>
        <w:ind w:firstLine="709"/>
        <w:jc w:val="both"/>
        <w:rPr>
          <w:sz w:val="28"/>
          <w:szCs w:val="28"/>
        </w:rPr>
      </w:pPr>
      <w:r w:rsidRPr="000F1DB3">
        <w:rPr>
          <w:sz w:val="28"/>
          <w:szCs w:val="28"/>
        </w:rPr>
        <w:t>3.16.Если к моменту проведения семестровой (курсовой) аттестации и с учетом дополнительных (премиальных) баллов студент набирает количество баллов, достаточное для получения оценки "удовлетворительно", "хорошо", "отлично" или "зачтено" - они могут быть поставлены ему без проведения экзамена или зачета.</w:t>
      </w:r>
    </w:p>
    <w:p w:rsidR="000F1DB3" w:rsidRPr="000F1DB3" w:rsidRDefault="000F1DB3" w:rsidP="000F1DB3">
      <w:pPr>
        <w:tabs>
          <w:tab w:val="left" w:pos="1223"/>
        </w:tabs>
        <w:ind w:firstLine="709"/>
        <w:jc w:val="both"/>
        <w:rPr>
          <w:sz w:val="28"/>
          <w:szCs w:val="28"/>
        </w:rPr>
      </w:pPr>
      <w:r w:rsidRPr="000F1DB3">
        <w:rPr>
          <w:sz w:val="28"/>
          <w:szCs w:val="28"/>
        </w:rPr>
        <w:t>3.17.На семестровую (курсовую) аттестацию студент допускается вне зависимости от набранного ранее количества баллов.</w:t>
      </w:r>
    </w:p>
    <w:p w:rsidR="000F1DB3" w:rsidRPr="000F1DB3" w:rsidRDefault="000F1DB3" w:rsidP="000F1DB3">
      <w:pPr>
        <w:tabs>
          <w:tab w:val="left" w:pos="1190"/>
        </w:tabs>
        <w:ind w:firstLine="709"/>
        <w:jc w:val="both"/>
        <w:rPr>
          <w:sz w:val="28"/>
          <w:szCs w:val="28"/>
        </w:rPr>
      </w:pPr>
      <w:r w:rsidRPr="000F1DB3">
        <w:rPr>
          <w:sz w:val="28"/>
          <w:szCs w:val="28"/>
        </w:rPr>
        <w:t>3.18.Кафедры планируют работу преподавателей по приему повторных аттестаций следующим образом:</w:t>
      </w:r>
    </w:p>
    <w:p w:rsidR="000F1DB3" w:rsidRPr="000F1DB3" w:rsidRDefault="000F1DB3" w:rsidP="000F1DB3">
      <w:pPr>
        <w:tabs>
          <w:tab w:val="left" w:pos="391"/>
        </w:tabs>
        <w:ind w:firstLine="709"/>
        <w:jc w:val="both"/>
        <w:rPr>
          <w:sz w:val="28"/>
          <w:szCs w:val="28"/>
        </w:rPr>
      </w:pPr>
      <w:r w:rsidRPr="000F1DB3">
        <w:rPr>
          <w:sz w:val="28"/>
          <w:szCs w:val="28"/>
        </w:rPr>
        <w:t>-в последние три дня зимней сессии;</w:t>
      </w:r>
    </w:p>
    <w:p w:rsidR="000F1DB3" w:rsidRPr="000F1DB3" w:rsidRDefault="000F1DB3" w:rsidP="000F1DB3">
      <w:pPr>
        <w:tabs>
          <w:tab w:val="left" w:pos="386"/>
        </w:tabs>
        <w:ind w:firstLine="709"/>
        <w:jc w:val="both"/>
        <w:rPr>
          <w:sz w:val="28"/>
          <w:szCs w:val="28"/>
        </w:rPr>
      </w:pPr>
      <w:r w:rsidRPr="000F1DB3">
        <w:rPr>
          <w:sz w:val="28"/>
          <w:szCs w:val="28"/>
        </w:rPr>
        <w:t>-для ликвидации академической задолженности зимней сессии в первой декаде весеннего семестра;</w:t>
      </w:r>
    </w:p>
    <w:p w:rsidR="000F1DB3" w:rsidRPr="000F1DB3" w:rsidRDefault="000F1DB3" w:rsidP="000F1DB3">
      <w:pPr>
        <w:tabs>
          <w:tab w:val="left" w:pos="0"/>
        </w:tabs>
        <w:ind w:firstLine="709"/>
        <w:jc w:val="both"/>
        <w:rPr>
          <w:sz w:val="28"/>
          <w:szCs w:val="28"/>
        </w:rPr>
      </w:pPr>
      <w:r w:rsidRPr="000F1DB3">
        <w:rPr>
          <w:sz w:val="28"/>
          <w:szCs w:val="28"/>
        </w:rPr>
        <w:t>-для ликвидации академической задолженности летней сессии в первой декаде сентября.</w:t>
      </w:r>
    </w:p>
    <w:p w:rsidR="000F1DB3" w:rsidRPr="000F1DB3" w:rsidRDefault="000F1DB3" w:rsidP="000F1DB3">
      <w:pPr>
        <w:ind w:firstLine="709"/>
        <w:jc w:val="both"/>
        <w:rPr>
          <w:sz w:val="28"/>
          <w:szCs w:val="28"/>
        </w:rPr>
      </w:pPr>
      <w:r w:rsidRPr="000F1DB3">
        <w:rPr>
          <w:sz w:val="28"/>
          <w:szCs w:val="28"/>
        </w:rPr>
        <w:t>3.19.Студенты, не выполнившие программу практики, получившие отрицательный отзыв о работе или неудовлетворительную оценку при защите отчета, направляются повторно на практику в период студенческих каникул.</w:t>
      </w:r>
    </w:p>
    <w:p w:rsidR="000F1DB3" w:rsidRPr="000F1DB3" w:rsidRDefault="000F1DB3" w:rsidP="000F1DB3">
      <w:pPr>
        <w:ind w:firstLine="709"/>
        <w:jc w:val="both"/>
        <w:rPr>
          <w:sz w:val="28"/>
          <w:szCs w:val="28"/>
        </w:rPr>
      </w:pPr>
      <w:r w:rsidRPr="000F1DB3">
        <w:rPr>
          <w:sz w:val="28"/>
          <w:szCs w:val="28"/>
        </w:rPr>
        <w:t>3.20.Рейтинговой системой предусматривается присуждение «премиальные» баллы (от 0 до 10), которые могут быть добавлены студенту за следующие виды работ:</w:t>
      </w:r>
    </w:p>
    <w:p w:rsidR="000F1DB3" w:rsidRPr="000F1DB3" w:rsidRDefault="000F1DB3" w:rsidP="000F1DB3">
      <w:pPr>
        <w:ind w:firstLine="709"/>
        <w:jc w:val="both"/>
        <w:rPr>
          <w:sz w:val="28"/>
          <w:szCs w:val="28"/>
        </w:rPr>
      </w:pPr>
      <w:r w:rsidRPr="000F1DB3">
        <w:rPr>
          <w:sz w:val="28"/>
          <w:szCs w:val="28"/>
        </w:rPr>
        <w:t>- доклад или творческое задание по развитию данного учебного курса (по рекомендации преподавателя) - до 10 баллов;</w:t>
      </w:r>
    </w:p>
    <w:p w:rsidR="000F1DB3" w:rsidRPr="000F1DB3" w:rsidRDefault="000F1DB3" w:rsidP="000F1DB3">
      <w:pPr>
        <w:ind w:firstLine="709"/>
        <w:jc w:val="both"/>
        <w:rPr>
          <w:sz w:val="28"/>
          <w:szCs w:val="28"/>
        </w:rPr>
      </w:pPr>
      <w:r w:rsidRPr="000F1DB3">
        <w:rPr>
          <w:sz w:val="28"/>
          <w:szCs w:val="28"/>
        </w:rPr>
        <w:t>- сбор статистического материала по рекомендации преподавателя - до 10 баллов;</w:t>
      </w:r>
    </w:p>
    <w:p w:rsidR="000F1DB3" w:rsidRPr="000F1DB3" w:rsidRDefault="000F1DB3" w:rsidP="000F1DB3">
      <w:pPr>
        <w:ind w:firstLine="709"/>
        <w:jc w:val="both"/>
        <w:rPr>
          <w:sz w:val="28"/>
          <w:szCs w:val="28"/>
        </w:rPr>
      </w:pPr>
      <w:r w:rsidRPr="000F1DB3">
        <w:rPr>
          <w:sz w:val="28"/>
          <w:szCs w:val="28"/>
        </w:rPr>
        <w:t>- написание и защита реферата - до 10 баллов;</w:t>
      </w:r>
    </w:p>
    <w:p w:rsidR="000F1DB3" w:rsidRPr="000F1DB3" w:rsidRDefault="000F1DB3" w:rsidP="000F1DB3">
      <w:pPr>
        <w:ind w:firstLine="709"/>
        <w:jc w:val="both"/>
        <w:rPr>
          <w:sz w:val="28"/>
          <w:szCs w:val="28"/>
        </w:rPr>
      </w:pPr>
      <w:r w:rsidRPr="000F1DB3">
        <w:rPr>
          <w:sz w:val="28"/>
          <w:szCs w:val="28"/>
        </w:rPr>
        <w:t>- участие в НИРС - до 10 баллов;</w:t>
      </w:r>
    </w:p>
    <w:p w:rsidR="000F1DB3" w:rsidRPr="000F1DB3" w:rsidRDefault="000F1DB3" w:rsidP="000F1DB3">
      <w:pPr>
        <w:ind w:firstLine="709"/>
        <w:jc w:val="both"/>
        <w:rPr>
          <w:sz w:val="28"/>
          <w:szCs w:val="28"/>
        </w:rPr>
      </w:pPr>
      <w:r w:rsidRPr="000F1DB3">
        <w:rPr>
          <w:sz w:val="28"/>
          <w:szCs w:val="28"/>
        </w:rPr>
        <w:t>- участие в конкурсах, олимпиадах, грантах - до 10 баллов.</w:t>
      </w:r>
    </w:p>
    <w:p w:rsidR="000F1DB3" w:rsidRPr="000F1DB3" w:rsidRDefault="000F1DB3" w:rsidP="000F1DB3">
      <w:pPr>
        <w:ind w:firstLine="709"/>
        <w:jc w:val="both"/>
        <w:rPr>
          <w:sz w:val="28"/>
          <w:szCs w:val="28"/>
        </w:rPr>
      </w:pPr>
      <w:r w:rsidRPr="000F1DB3">
        <w:rPr>
          <w:sz w:val="28"/>
          <w:szCs w:val="28"/>
        </w:rPr>
        <w:lastRenderedPageBreak/>
        <w:t>При получении на экзамене менее 20 баллов премиальные баллы аннулируются.</w:t>
      </w:r>
    </w:p>
    <w:p w:rsidR="000F1DB3" w:rsidRPr="000F1DB3" w:rsidRDefault="000F1DB3" w:rsidP="000F1DB3">
      <w:pPr>
        <w:ind w:firstLine="709"/>
        <w:jc w:val="both"/>
        <w:rPr>
          <w:sz w:val="28"/>
          <w:szCs w:val="28"/>
        </w:rPr>
      </w:pPr>
      <w:r w:rsidRPr="000F1DB3">
        <w:rPr>
          <w:sz w:val="28"/>
          <w:szCs w:val="28"/>
        </w:rPr>
        <w:t>При повторной пересдаче премиальные баллы аннулируются, итоговая оценка не может превосходить 71 балла.</w:t>
      </w:r>
    </w:p>
    <w:p w:rsidR="000F1DB3" w:rsidRPr="000F1DB3" w:rsidRDefault="000F1DB3" w:rsidP="000F1DB3">
      <w:pPr>
        <w:ind w:firstLine="709"/>
        <w:jc w:val="both"/>
      </w:pPr>
      <w:r w:rsidRPr="000F1DB3">
        <w:rPr>
          <w:sz w:val="28"/>
          <w:szCs w:val="28"/>
        </w:rPr>
        <w:t>При отсутствии у студента показателей текущего контроля он допускается к экзамену и, в случае набора более 20 баллов, в ходе собеседования ему предоставляются дополнительные задания и возможность получения положительной оценки вплоть до "отлично", при демонстрации глубоких знаний и уверенных навыков.</w:t>
      </w:r>
      <w:r w:rsidRPr="000F1DB3">
        <w:t xml:space="preserve"> </w:t>
      </w:r>
    </w:p>
    <w:p w:rsidR="000F1DB3" w:rsidRDefault="000F1DB3"/>
    <w:sectPr w:rsidR="000F1DB3" w:rsidSect="008E5258">
      <w:pgSz w:w="11906" w:h="16838"/>
      <w:pgMar w:top="1134" w:right="1841"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84D3E"/>
    <w:multiLevelType w:val="multilevel"/>
    <w:tmpl w:val="27AEA2C2"/>
    <w:lvl w:ilvl="0">
      <w:start w:val="1"/>
      <w:numFmt w:val="decimal"/>
      <w:lvlText w:val="%1."/>
      <w:lvlJc w:val="left"/>
      <w:pPr>
        <w:ind w:left="1160" w:hanging="360"/>
      </w:pPr>
      <w:rPr>
        <w:rFonts w:hint="default"/>
      </w:rPr>
    </w:lvl>
    <w:lvl w:ilvl="1">
      <w:start w:val="19"/>
      <w:numFmt w:val="decimal"/>
      <w:isLgl/>
      <w:lvlText w:val="%1.%2."/>
      <w:lvlJc w:val="left"/>
      <w:pPr>
        <w:ind w:left="1560" w:hanging="72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440" w:hanging="144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920" w:hanging="1800"/>
      </w:pPr>
      <w:rPr>
        <w:rFonts w:hint="default"/>
      </w:rPr>
    </w:lvl>
  </w:abstractNum>
  <w:abstractNum w:abstractNumId="1">
    <w:nsid w:val="3C2A6754"/>
    <w:multiLevelType w:val="multilevel"/>
    <w:tmpl w:val="B26AFC96"/>
    <w:lvl w:ilvl="0">
      <w:start w:val="1"/>
      <w:numFmt w:val="decimal"/>
      <w:lvlText w:val="%1."/>
      <w:lvlJc w:val="left"/>
      <w:pPr>
        <w:ind w:left="720" w:hanging="360"/>
      </w:pPr>
    </w:lvl>
    <w:lvl w:ilvl="1">
      <w:start w:val="1"/>
      <w:numFmt w:val="decimal"/>
      <w:isLgl/>
      <w:lvlText w:val="%1.%2."/>
      <w:lvlJc w:val="left"/>
      <w:pPr>
        <w:ind w:left="1585" w:hanging="450"/>
      </w:pPr>
      <w:rPr>
        <w:rFonts w:hint="default"/>
        <w:i w:val="0"/>
        <w:color w:val="000000"/>
        <w:sz w:val="26"/>
      </w:rPr>
    </w:lvl>
    <w:lvl w:ilvl="2">
      <w:start w:val="1"/>
      <w:numFmt w:val="decimal"/>
      <w:isLgl/>
      <w:lvlText w:val="%1.%2.%3."/>
      <w:lvlJc w:val="left"/>
      <w:pPr>
        <w:ind w:left="1080" w:hanging="720"/>
      </w:pPr>
      <w:rPr>
        <w:rFonts w:hint="default"/>
        <w:color w:val="000000"/>
        <w:sz w:val="26"/>
      </w:rPr>
    </w:lvl>
    <w:lvl w:ilvl="3">
      <w:start w:val="1"/>
      <w:numFmt w:val="decimal"/>
      <w:isLgl/>
      <w:lvlText w:val="%1.%2.%3.%4."/>
      <w:lvlJc w:val="left"/>
      <w:pPr>
        <w:ind w:left="1080" w:hanging="720"/>
      </w:pPr>
      <w:rPr>
        <w:rFonts w:hint="default"/>
        <w:color w:val="000000"/>
        <w:sz w:val="26"/>
      </w:rPr>
    </w:lvl>
    <w:lvl w:ilvl="4">
      <w:start w:val="1"/>
      <w:numFmt w:val="decimal"/>
      <w:isLgl/>
      <w:lvlText w:val="%1.%2.%3.%4.%5."/>
      <w:lvlJc w:val="left"/>
      <w:pPr>
        <w:ind w:left="1440" w:hanging="1080"/>
      </w:pPr>
      <w:rPr>
        <w:rFonts w:hint="default"/>
        <w:color w:val="000000"/>
        <w:sz w:val="26"/>
      </w:rPr>
    </w:lvl>
    <w:lvl w:ilvl="5">
      <w:start w:val="1"/>
      <w:numFmt w:val="decimal"/>
      <w:isLgl/>
      <w:lvlText w:val="%1.%2.%3.%4.%5.%6."/>
      <w:lvlJc w:val="left"/>
      <w:pPr>
        <w:ind w:left="1440" w:hanging="1080"/>
      </w:pPr>
      <w:rPr>
        <w:rFonts w:hint="default"/>
        <w:color w:val="000000"/>
        <w:sz w:val="26"/>
      </w:rPr>
    </w:lvl>
    <w:lvl w:ilvl="6">
      <w:start w:val="1"/>
      <w:numFmt w:val="decimal"/>
      <w:isLgl/>
      <w:lvlText w:val="%1.%2.%3.%4.%5.%6.%7."/>
      <w:lvlJc w:val="left"/>
      <w:pPr>
        <w:ind w:left="1800" w:hanging="1440"/>
      </w:pPr>
      <w:rPr>
        <w:rFonts w:hint="default"/>
        <w:color w:val="000000"/>
        <w:sz w:val="26"/>
      </w:rPr>
    </w:lvl>
    <w:lvl w:ilvl="7">
      <w:start w:val="1"/>
      <w:numFmt w:val="decimal"/>
      <w:isLgl/>
      <w:lvlText w:val="%1.%2.%3.%4.%5.%6.%7.%8."/>
      <w:lvlJc w:val="left"/>
      <w:pPr>
        <w:ind w:left="1800" w:hanging="1440"/>
      </w:pPr>
      <w:rPr>
        <w:rFonts w:hint="default"/>
        <w:color w:val="000000"/>
        <w:sz w:val="26"/>
      </w:rPr>
    </w:lvl>
    <w:lvl w:ilvl="8">
      <w:start w:val="1"/>
      <w:numFmt w:val="decimal"/>
      <w:isLgl/>
      <w:lvlText w:val="%1.%2.%3.%4.%5.%6.%7.%8.%9."/>
      <w:lvlJc w:val="left"/>
      <w:pPr>
        <w:ind w:left="2160" w:hanging="1800"/>
      </w:pPr>
      <w:rPr>
        <w:rFonts w:hint="default"/>
        <w:color w:val="000000"/>
        <w:sz w:val="26"/>
      </w:rPr>
    </w:lvl>
  </w:abstractNum>
  <w:abstractNum w:abstractNumId="2">
    <w:nsid w:val="5CCA7A21"/>
    <w:multiLevelType w:val="multilevel"/>
    <w:tmpl w:val="40C63664"/>
    <w:lvl w:ilvl="0">
      <w:start w:val="1"/>
      <w:numFmt w:val="decimal"/>
      <w:lvlText w:val="%1."/>
      <w:lvlJc w:val="left"/>
      <w:pPr>
        <w:ind w:left="720" w:hanging="360"/>
      </w:pPr>
      <w:rPr>
        <w:rFonts w:hint="default"/>
      </w:rPr>
    </w:lvl>
    <w:lvl w:ilvl="1">
      <w:start w:val="3"/>
      <w:numFmt w:val="decimal"/>
      <w:isLgl/>
      <w:lvlText w:val="%1.%2."/>
      <w:lvlJc w:val="left"/>
      <w:pPr>
        <w:ind w:left="1585" w:hanging="450"/>
      </w:pPr>
      <w:rPr>
        <w:rFonts w:hint="default"/>
        <w:i w:val="0"/>
        <w:color w:val="000000"/>
        <w:sz w:val="28"/>
        <w:szCs w:val="28"/>
      </w:rPr>
    </w:lvl>
    <w:lvl w:ilvl="2">
      <w:start w:val="1"/>
      <w:numFmt w:val="decimal"/>
      <w:isLgl/>
      <w:lvlText w:val="%1.%2.%3."/>
      <w:lvlJc w:val="left"/>
      <w:pPr>
        <w:ind w:left="1080" w:hanging="720"/>
      </w:pPr>
      <w:rPr>
        <w:rFonts w:hint="default"/>
        <w:color w:val="000000"/>
        <w:sz w:val="26"/>
      </w:rPr>
    </w:lvl>
    <w:lvl w:ilvl="3">
      <w:start w:val="1"/>
      <w:numFmt w:val="decimal"/>
      <w:isLgl/>
      <w:lvlText w:val="%1.%2.%3.%4."/>
      <w:lvlJc w:val="left"/>
      <w:pPr>
        <w:ind w:left="1080" w:hanging="720"/>
      </w:pPr>
      <w:rPr>
        <w:rFonts w:hint="default"/>
        <w:color w:val="000000"/>
        <w:sz w:val="26"/>
      </w:rPr>
    </w:lvl>
    <w:lvl w:ilvl="4">
      <w:start w:val="1"/>
      <w:numFmt w:val="decimal"/>
      <w:isLgl/>
      <w:lvlText w:val="%1.%2.%3.%4.%5."/>
      <w:lvlJc w:val="left"/>
      <w:pPr>
        <w:ind w:left="1440" w:hanging="1080"/>
      </w:pPr>
      <w:rPr>
        <w:rFonts w:hint="default"/>
        <w:color w:val="000000"/>
        <w:sz w:val="26"/>
      </w:rPr>
    </w:lvl>
    <w:lvl w:ilvl="5">
      <w:start w:val="1"/>
      <w:numFmt w:val="decimal"/>
      <w:isLgl/>
      <w:lvlText w:val="%1.%2.%3.%4.%5.%6."/>
      <w:lvlJc w:val="left"/>
      <w:pPr>
        <w:ind w:left="1440" w:hanging="1080"/>
      </w:pPr>
      <w:rPr>
        <w:rFonts w:hint="default"/>
        <w:color w:val="000000"/>
        <w:sz w:val="26"/>
      </w:rPr>
    </w:lvl>
    <w:lvl w:ilvl="6">
      <w:start w:val="1"/>
      <w:numFmt w:val="decimal"/>
      <w:isLgl/>
      <w:lvlText w:val="%1.%2.%3.%4.%5.%6.%7."/>
      <w:lvlJc w:val="left"/>
      <w:pPr>
        <w:ind w:left="1800" w:hanging="1440"/>
      </w:pPr>
      <w:rPr>
        <w:rFonts w:hint="default"/>
        <w:color w:val="000000"/>
        <w:sz w:val="26"/>
      </w:rPr>
    </w:lvl>
    <w:lvl w:ilvl="7">
      <w:start w:val="1"/>
      <w:numFmt w:val="decimal"/>
      <w:isLgl/>
      <w:lvlText w:val="%1.%2.%3.%4.%5.%6.%7.%8."/>
      <w:lvlJc w:val="left"/>
      <w:pPr>
        <w:ind w:left="1800" w:hanging="1440"/>
      </w:pPr>
      <w:rPr>
        <w:rFonts w:hint="default"/>
        <w:color w:val="000000"/>
        <w:sz w:val="26"/>
      </w:rPr>
    </w:lvl>
    <w:lvl w:ilvl="8">
      <w:start w:val="1"/>
      <w:numFmt w:val="decimal"/>
      <w:isLgl/>
      <w:lvlText w:val="%1.%2.%3.%4.%5.%6.%7.%8.%9."/>
      <w:lvlJc w:val="left"/>
      <w:pPr>
        <w:ind w:left="2160" w:hanging="1800"/>
      </w:pPr>
      <w:rPr>
        <w:rFonts w:hint="default"/>
        <w:color w:val="000000"/>
        <w:sz w:val="26"/>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DB3"/>
    <w:rsid w:val="00060C8D"/>
    <w:rsid w:val="000F1DB3"/>
    <w:rsid w:val="005B369A"/>
    <w:rsid w:val="005D5EAA"/>
    <w:rsid w:val="008E5258"/>
    <w:rsid w:val="009B3388"/>
    <w:rsid w:val="00A12FFC"/>
    <w:rsid w:val="00AC1208"/>
    <w:rsid w:val="00DD09A1"/>
    <w:rsid w:val="00EB7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DB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09A1"/>
    <w:pPr>
      <w:spacing w:after="0" w:line="240" w:lineRule="auto"/>
    </w:pPr>
    <w:rPr>
      <w:rFonts w:ascii="Times New Roman" w:hAnsi="Times New Roman"/>
      <w:sz w:val="24"/>
    </w:rPr>
  </w:style>
  <w:style w:type="table" w:styleId="a4">
    <w:name w:val="Table Grid"/>
    <w:basedOn w:val="a1"/>
    <w:uiPriority w:val="59"/>
    <w:rsid w:val="000F1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D5EAA"/>
    <w:rPr>
      <w:rFonts w:ascii="Tahoma" w:hAnsi="Tahoma" w:cs="Tahoma"/>
      <w:sz w:val="16"/>
      <w:szCs w:val="16"/>
    </w:rPr>
  </w:style>
  <w:style w:type="character" w:customStyle="1" w:styleId="a6">
    <w:name w:val="Текст выноски Знак"/>
    <w:basedOn w:val="a0"/>
    <w:link w:val="a5"/>
    <w:uiPriority w:val="99"/>
    <w:semiHidden/>
    <w:rsid w:val="005D5EA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DB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09A1"/>
    <w:pPr>
      <w:spacing w:after="0" w:line="240" w:lineRule="auto"/>
    </w:pPr>
    <w:rPr>
      <w:rFonts w:ascii="Times New Roman" w:hAnsi="Times New Roman"/>
      <w:sz w:val="24"/>
    </w:rPr>
  </w:style>
  <w:style w:type="table" w:styleId="a4">
    <w:name w:val="Table Grid"/>
    <w:basedOn w:val="a1"/>
    <w:uiPriority w:val="59"/>
    <w:rsid w:val="000F1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D5EAA"/>
    <w:rPr>
      <w:rFonts w:ascii="Tahoma" w:hAnsi="Tahoma" w:cs="Tahoma"/>
      <w:sz w:val="16"/>
      <w:szCs w:val="16"/>
    </w:rPr>
  </w:style>
  <w:style w:type="character" w:customStyle="1" w:styleId="a6">
    <w:name w:val="Текст выноски Знак"/>
    <w:basedOn w:val="a0"/>
    <w:link w:val="a5"/>
    <w:uiPriority w:val="99"/>
    <w:semiHidden/>
    <w:rsid w:val="005D5EA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1378</Words>
  <Characters>7858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2015-07-03T19:35:00Z</cp:lastPrinted>
  <dcterms:created xsi:type="dcterms:W3CDTF">2015-07-13T02:15:00Z</dcterms:created>
  <dcterms:modified xsi:type="dcterms:W3CDTF">2015-07-13T02:15:00Z</dcterms:modified>
</cp:coreProperties>
</file>