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99" w:rsidRDefault="00C22602" w:rsidP="00C22602">
      <w:pPr>
        <w:widowControl w:val="0"/>
        <w:tabs>
          <w:tab w:val="left" w:pos="1148"/>
        </w:tabs>
        <w:spacing w:line="276" w:lineRule="auto"/>
        <w:ind w:left="-142"/>
        <w:jc w:val="both"/>
        <w:rPr>
          <w:spacing w:val="8"/>
          <w:sz w:val="28"/>
          <w:szCs w:val="28"/>
        </w:rPr>
      </w:pPr>
      <w:bookmarkStart w:id="0" w:name="_GoBack"/>
      <w:r>
        <w:rPr>
          <w:noProof/>
          <w:color w:val="000000"/>
          <w:spacing w:val="8"/>
          <w:sz w:val="28"/>
          <w:szCs w:val="28"/>
        </w:rPr>
        <w:drawing>
          <wp:inline distT="0" distB="0" distL="0" distR="0" wp14:anchorId="7144DF52" wp14:editId="7A38378F">
            <wp:extent cx="6019800" cy="9020175"/>
            <wp:effectExtent l="0" t="0" r="0" b="9525"/>
            <wp:docPr id="3" name="Рисунок 3" descr="C:\Users\admin\Desktop\7777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7777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4" r="-633" b="7817"/>
                    <a:stretch/>
                  </pic:blipFill>
                  <pic:spPr bwMode="auto">
                    <a:xfrm>
                      <a:off x="0" y="0"/>
                      <a:ext cx="6026242" cy="902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3757E" w:rsidRPr="0043757E" w:rsidRDefault="0043757E" w:rsidP="00F149EF">
      <w:pPr>
        <w:widowControl w:val="0"/>
        <w:tabs>
          <w:tab w:val="left" w:pos="1148"/>
        </w:tabs>
        <w:spacing w:line="276" w:lineRule="auto"/>
        <w:jc w:val="both"/>
        <w:rPr>
          <w:spacing w:val="8"/>
          <w:sz w:val="28"/>
          <w:szCs w:val="28"/>
        </w:rPr>
      </w:pPr>
      <w:r w:rsidRPr="0043757E">
        <w:rPr>
          <w:color w:val="000000"/>
          <w:spacing w:val="8"/>
          <w:sz w:val="28"/>
          <w:szCs w:val="28"/>
        </w:rPr>
        <w:lastRenderedPageBreak/>
        <w:t>собой. Интерак</w:t>
      </w:r>
      <w:r w:rsidRPr="0043757E">
        <w:rPr>
          <w:color w:val="000000"/>
          <w:spacing w:val="8"/>
          <w:sz w:val="28"/>
          <w:szCs w:val="28"/>
        </w:rPr>
        <w:softHyphen/>
        <w:t>тивное обучение - обучение, построенное на взаимодействии всех обучающихся, каждый вносит свой особый индивидуальный вклад, в ходе работы происходит обмен знаниями, идеями, способами деятельности. Педагогом организуются индивидуальная, парная и групповая работа, используется проектная работа, ролевые игры, осуществляется работа с документами и различными источниками информации.</w:t>
      </w:r>
    </w:p>
    <w:p w:rsidR="00F80867" w:rsidRPr="00722996" w:rsidRDefault="0043757E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43757E">
        <w:rPr>
          <w:color w:val="000000"/>
          <w:spacing w:val="8"/>
          <w:sz w:val="28"/>
          <w:szCs w:val="28"/>
        </w:rPr>
        <w:t>Интерактивные методы основаны на принципах взаимодействия, активности обу</w:t>
      </w:r>
      <w:r w:rsidRPr="0043757E">
        <w:rPr>
          <w:color w:val="000000"/>
          <w:spacing w:val="8"/>
          <w:sz w:val="28"/>
          <w:szCs w:val="28"/>
        </w:rPr>
        <w:softHyphen/>
        <w:t>чаемых</w:t>
      </w:r>
      <w:r w:rsidR="00B91FCF">
        <w:rPr>
          <w:color w:val="000000"/>
          <w:spacing w:val="8"/>
          <w:sz w:val="28"/>
          <w:szCs w:val="28"/>
        </w:rPr>
        <w:t xml:space="preserve">, </w:t>
      </w:r>
      <w:r w:rsidRPr="0043757E">
        <w:rPr>
          <w:color w:val="000000"/>
          <w:spacing w:val="8"/>
          <w:sz w:val="28"/>
          <w:szCs w:val="28"/>
        </w:rPr>
        <w:t xml:space="preserve">опоре на групповой опыт, обязательной обратной связи. 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2.3.</w:t>
      </w:r>
      <w:r w:rsidRPr="00722996">
        <w:rPr>
          <w:color w:val="000000"/>
          <w:spacing w:val="8"/>
          <w:sz w:val="28"/>
          <w:szCs w:val="28"/>
        </w:rPr>
        <w:tab/>
        <w:t>Основные методические принципы интерактивного обучения: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тщательный отбор рабочих терминов, учебной, профессиональной лексики, условных понятий;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всесторонний анализ конкретных практических примеров профессиональной деятельности, в которой обучаемые выполняют различные ролевые функции;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поддержание всеми обучаемыми непрерывног</w:t>
      </w:r>
      <w:r w:rsidR="00B91FCF">
        <w:rPr>
          <w:color w:val="000000"/>
          <w:spacing w:val="8"/>
          <w:sz w:val="28"/>
          <w:szCs w:val="28"/>
        </w:rPr>
        <w:t>о визуального контакта между со</w:t>
      </w:r>
      <w:r w:rsidRPr="00722996">
        <w:rPr>
          <w:color w:val="000000"/>
          <w:spacing w:val="8"/>
          <w:sz w:val="28"/>
          <w:szCs w:val="28"/>
        </w:rPr>
        <w:t>бой;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активное использование технических учебны</w:t>
      </w:r>
      <w:r w:rsidR="00B91FCF">
        <w:rPr>
          <w:color w:val="000000"/>
          <w:spacing w:val="8"/>
          <w:sz w:val="28"/>
          <w:szCs w:val="28"/>
        </w:rPr>
        <w:t>х средств, с помощью которых ил</w:t>
      </w:r>
      <w:r w:rsidRPr="00722996">
        <w:rPr>
          <w:color w:val="000000"/>
          <w:spacing w:val="8"/>
          <w:sz w:val="28"/>
          <w:szCs w:val="28"/>
        </w:rPr>
        <w:t>люстрируется учебный материал;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постоянное поддержание преподавателем ак</w:t>
      </w:r>
      <w:r w:rsidR="00B91FCF">
        <w:rPr>
          <w:color w:val="000000"/>
          <w:spacing w:val="8"/>
          <w:sz w:val="28"/>
          <w:szCs w:val="28"/>
        </w:rPr>
        <w:t>тивного внутригруппового взаимо</w:t>
      </w:r>
      <w:r w:rsidRPr="00722996">
        <w:rPr>
          <w:color w:val="000000"/>
          <w:spacing w:val="8"/>
          <w:sz w:val="28"/>
          <w:szCs w:val="28"/>
        </w:rPr>
        <w:t>действия</w:t>
      </w:r>
      <w:proofErr w:type="gramStart"/>
      <w:r w:rsidRPr="00722996">
        <w:rPr>
          <w:color w:val="000000"/>
          <w:spacing w:val="8"/>
          <w:sz w:val="28"/>
          <w:szCs w:val="28"/>
        </w:rPr>
        <w:t>.</w:t>
      </w:r>
      <w:proofErr w:type="gramEnd"/>
      <w:r w:rsidRPr="00722996">
        <w:rPr>
          <w:color w:val="000000"/>
          <w:spacing w:val="8"/>
          <w:sz w:val="28"/>
          <w:szCs w:val="28"/>
        </w:rPr>
        <w:t xml:space="preserve"> </w:t>
      </w:r>
      <w:proofErr w:type="gramStart"/>
      <w:r w:rsidRPr="00722996">
        <w:rPr>
          <w:color w:val="000000"/>
          <w:spacing w:val="8"/>
          <w:sz w:val="28"/>
          <w:szCs w:val="28"/>
        </w:rPr>
        <w:t>с</w:t>
      </w:r>
      <w:proofErr w:type="gramEnd"/>
      <w:r w:rsidRPr="00722996">
        <w:rPr>
          <w:color w:val="000000"/>
          <w:spacing w:val="8"/>
          <w:sz w:val="28"/>
          <w:szCs w:val="28"/>
        </w:rPr>
        <w:t>нятие напряженности во взаимоотношениях между участниками;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 xml:space="preserve">оперативное вмешательство преподавателя в </w:t>
      </w:r>
      <w:r w:rsidR="00B91FCF">
        <w:rPr>
          <w:color w:val="000000"/>
          <w:spacing w:val="8"/>
          <w:sz w:val="28"/>
          <w:szCs w:val="28"/>
        </w:rPr>
        <w:t>ход дискуссии в случае возникно</w:t>
      </w:r>
      <w:r w:rsidRPr="00722996">
        <w:rPr>
          <w:color w:val="000000"/>
          <w:spacing w:val="8"/>
          <w:sz w:val="28"/>
          <w:szCs w:val="28"/>
        </w:rPr>
        <w:t>вения непредвиденных трудностей, а также в целях пояснения новых для слушателей положений учебной программы;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проигрывание ролей с учетом индивидуаль</w:t>
      </w:r>
      <w:r w:rsidR="00B91FCF">
        <w:rPr>
          <w:color w:val="000000"/>
          <w:spacing w:val="8"/>
          <w:sz w:val="28"/>
          <w:szCs w:val="28"/>
        </w:rPr>
        <w:t>ных и интеллектуальных способно</w:t>
      </w:r>
      <w:r w:rsidRPr="00722996">
        <w:rPr>
          <w:color w:val="000000"/>
          <w:spacing w:val="8"/>
          <w:sz w:val="28"/>
          <w:szCs w:val="28"/>
        </w:rPr>
        <w:t>стей обучающихся;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осуществление взаимодействия в режиме ст</w:t>
      </w:r>
      <w:r w:rsidR="00B91FCF">
        <w:rPr>
          <w:color w:val="000000"/>
          <w:spacing w:val="8"/>
          <w:sz w:val="28"/>
          <w:szCs w:val="28"/>
        </w:rPr>
        <w:t>рогого соблюдения сформулирован</w:t>
      </w:r>
      <w:r w:rsidRPr="00722996">
        <w:rPr>
          <w:color w:val="000000"/>
          <w:spacing w:val="8"/>
          <w:sz w:val="28"/>
          <w:szCs w:val="28"/>
        </w:rPr>
        <w:t>ных преподавателем норм и правил;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обучение принятию решений в условиях регла</w:t>
      </w:r>
      <w:r w:rsidR="00B91FCF">
        <w:rPr>
          <w:color w:val="000000"/>
          <w:spacing w:val="8"/>
          <w:sz w:val="28"/>
          <w:szCs w:val="28"/>
        </w:rPr>
        <w:t>мента и наличия элемента неопре</w:t>
      </w:r>
      <w:r w:rsidRPr="00722996">
        <w:rPr>
          <w:color w:val="000000"/>
          <w:spacing w:val="8"/>
          <w:sz w:val="28"/>
          <w:szCs w:val="28"/>
        </w:rPr>
        <w:t>деленности в информации.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3.</w:t>
      </w:r>
      <w:r w:rsidRPr="00722996">
        <w:rPr>
          <w:color w:val="000000"/>
          <w:spacing w:val="8"/>
          <w:sz w:val="28"/>
          <w:szCs w:val="28"/>
        </w:rPr>
        <w:tab/>
        <w:t>Основные виды активных и интерактивных форм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деловые и ролевые игры;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психологические и иные тренинги;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групповая, научная дискуссия, диспут;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круглые столы;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кейс-метод (разбор конкретных ситуаций);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метод проектов (разработка проекта);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lastRenderedPageBreak/>
        <w:t>-</w:t>
      </w:r>
      <w:r w:rsidRPr="00722996">
        <w:rPr>
          <w:color w:val="000000"/>
          <w:spacing w:val="8"/>
          <w:sz w:val="28"/>
          <w:szCs w:val="28"/>
        </w:rPr>
        <w:tab/>
        <w:t>методика «Мозговой штурм»;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методика «Дерево решений»;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семинар в диалоговом режиме (семинар - диалог);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метод работы в малых группах (результат ра</w:t>
      </w:r>
      <w:r w:rsidR="00B91FCF">
        <w:rPr>
          <w:color w:val="000000"/>
          <w:spacing w:val="8"/>
          <w:sz w:val="28"/>
          <w:szCs w:val="28"/>
        </w:rPr>
        <w:t>боты студенческих исследователь</w:t>
      </w:r>
      <w:r w:rsidRPr="00722996">
        <w:rPr>
          <w:color w:val="000000"/>
          <w:spacing w:val="8"/>
          <w:sz w:val="28"/>
          <w:szCs w:val="28"/>
        </w:rPr>
        <w:t>ских групп);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проведение форумов;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компьютерные симуляции;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компьютерное моделирование и практический анализ результатов;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мультимедиа-презентации;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просмотр и обсуждение видеофильмов;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работа с документами;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социальные проекты (участие в соревнованиях, олимпиадах, выставках, спектаклях и т.п.);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использование общественных ресурсов (пригла</w:t>
      </w:r>
      <w:r w:rsidR="00722996">
        <w:rPr>
          <w:color w:val="000000"/>
          <w:spacing w:val="8"/>
          <w:sz w:val="28"/>
          <w:szCs w:val="28"/>
        </w:rPr>
        <w:t xml:space="preserve">шение специалистов, экскурсии и </w:t>
      </w:r>
      <w:r w:rsidRPr="00722996">
        <w:rPr>
          <w:color w:val="000000"/>
          <w:spacing w:val="8"/>
          <w:sz w:val="28"/>
          <w:szCs w:val="28"/>
        </w:rPr>
        <w:t>т.п.).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 xml:space="preserve">4. Основные требования к организации и проведению </w:t>
      </w:r>
      <w:proofErr w:type="gramStart"/>
      <w:r w:rsidRPr="00722996">
        <w:rPr>
          <w:color w:val="000000"/>
          <w:spacing w:val="8"/>
          <w:sz w:val="28"/>
          <w:szCs w:val="28"/>
        </w:rPr>
        <w:t>занятии</w:t>
      </w:r>
      <w:proofErr w:type="gramEnd"/>
      <w:r w:rsidRPr="00722996">
        <w:rPr>
          <w:color w:val="000000"/>
          <w:spacing w:val="8"/>
          <w:sz w:val="28"/>
          <w:szCs w:val="28"/>
        </w:rPr>
        <w:t xml:space="preserve"> в активных и интерактивных формах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4.1.</w:t>
      </w:r>
      <w:r w:rsidRPr="00722996">
        <w:rPr>
          <w:color w:val="000000"/>
          <w:spacing w:val="8"/>
          <w:sz w:val="28"/>
          <w:szCs w:val="28"/>
        </w:rPr>
        <w:tab/>
        <w:t>Активное и интерактивное обучение определенным образом изменяет требования к условиям организации обучения, а также к раб</w:t>
      </w:r>
      <w:r w:rsidR="00722996">
        <w:rPr>
          <w:color w:val="000000"/>
          <w:spacing w:val="8"/>
          <w:sz w:val="28"/>
          <w:szCs w:val="28"/>
        </w:rPr>
        <w:t xml:space="preserve">оте преподавателя. Необходимыми </w:t>
      </w:r>
      <w:r w:rsidRPr="00722996">
        <w:rPr>
          <w:color w:val="000000"/>
          <w:spacing w:val="8"/>
          <w:sz w:val="28"/>
          <w:szCs w:val="28"/>
        </w:rPr>
        <w:t>условия организации интерактивного обучения являются: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высокий уровень квалификации преподавателя;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 xml:space="preserve">позитивные отношения между </w:t>
      </w:r>
      <w:proofErr w:type="gramStart"/>
      <w:r w:rsidRPr="00722996">
        <w:rPr>
          <w:color w:val="000000"/>
          <w:spacing w:val="8"/>
          <w:sz w:val="28"/>
          <w:szCs w:val="28"/>
        </w:rPr>
        <w:t>обучающим</w:t>
      </w:r>
      <w:proofErr w:type="gramEnd"/>
      <w:r w:rsidRPr="00722996">
        <w:rPr>
          <w:color w:val="000000"/>
          <w:spacing w:val="8"/>
          <w:sz w:val="28"/>
          <w:szCs w:val="28"/>
        </w:rPr>
        <w:t xml:space="preserve"> и обучающимися;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демократический стиль общения;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 xml:space="preserve">сотрудничество в процессе общения обучающего и </w:t>
      </w:r>
      <w:proofErr w:type="gramStart"/>
      <w:r w:rsidRPr="00722996">
        <w:rPr>
          <w:color w:val="000000"/>
          <w:spacing w:val="8"/>
          <w:sz w:val="28"/>
          <w:szCs w:val="28"/>
        </w:rPr>
        <w:t>обучающихся</w:t>
      </w:r>
      <w:proofErr w:type="gramEnd"/>
      <w:r w:rsidRPr="00722996">
        <w:rPr>
          <w:color w:val="000000"/>
          <w:spacing w:val="8"/>
          <w:sz w:val="28"/>
          <w:szCs w:val="28"/>
        </w:rPr>
        <w:t xml:space="preserve"> между собой;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опора на личный опыт обучающихся, включе</w:t>
      </w:r>
      <w:r w:rsidR="00722996">
        <w:rPr>
          <w:color w:val="000000"/>
          <w:spacing w:val="8"/>
          <w:sz w:val="28"/>
          <w:szCs w:val="28"/>
        </w:rPr>
        <w:t>ние в учебный процесс ярких при</w:t>
      </w:r>
      <w:r w:rsidRPr="00722996">
        <w:rPr>
          <w:color w:val="000000"/>
          <w:spacing w:val="8"/>
          <w:sz w:val="28"/>
          <w:szCs w:val="28"/>
        </w:rPr>
        <w:t>меров</w:t>
      </w:r>
      <w:proofErr w:type="gramStart"/>
      <w:r w:rsidRPr="00722996">
        <w:rPr>
          <w:color w:val="000000"/>
          <w:spacing w:val="8"/>
          <w:sz w:val="28"/>
          <w:szCs w:val="28"/>
        </w:rPr>
        <w:t>.</w:t>
      </w:r>
      <w:proofErr w:type="gramEnd"/>
      <w:r w:rsidRPr="00722996">
        <w:rPr>
          <w:color w:val="000000"/>
          <w:spacing w:val="8"/>
          <w:sz w:val="28"/>
          <w:szCs w:val="28"/>
        </w:rPr>
        <w:t xml:space="preserve"> </w:t>
      </w:r>
      <w:proofErr w:type="gramStart"/>
      <w:r w:rsidRPr="00722996">
        <w:rPr>
          <w:color w:val="000000"/>
          <w:spacing w:val="8"/>
          <w:sz w:val="28"/>
          <w:szCs w:val="28"/>
        </w:rPr>
        <w:t>ф</w:t>
      </w:r>
      <w:proofErr w:type="gramEnd"/>
      <w:r w:rsidRPr="00722996">
        <w:rPr>
          <w:color w:val="000000"/>
          <w:spacing w:val="8"/>
          <w:sz w:val="28"/>
          <w:szCs w:val="28"/>
        </w:rPr>
        <w:t>актов, образов из практики;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многообразие форм и методов представления информации, форм деятельности обучающихся, их мобильность;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включение внешней и внутренней мотивации деятельности учащихся;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применение современных информационных технологий обучения.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4.2.</w:t>
      </w:r>
      <w:r w:rsidRPr="00722996">
        <w:rPr>
          <w:color w:val="000000"/>
          <w:spacing w:val="8"/>
          <w:sz w:val="28"/>
          <w:szCs w:val="28"/>
        </w:rPr>
        <w:tab/>
        <w:t>Преподаватель должен обладать следующими умениями: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организовывать процесс исследования задачи</w:t>
      </w:r>
      <w:r w:rsidR="00722996">
        <w:rPr>
          <w:color w:val="000000"/>
          <w:spacing w:val="8"/>
          <w:sz w:val="28"/>
          <w:szCs w:val="28"/>
        </w:rPr>
        <w:t xml:space="preserve"> таким образом, чтобы он воспри</w:t>
      </w:r>
      <w:r w:rsidRPr="00722996">
        <w:rPr>
          <w:color w:val="000000"/>
          <w:spacing w:val="8"/>
          <w:sz w:val="28"/>
          <w:szCs w:val="28"/>
        </w:rPr>
        <w:t>нималось обучаемым как собственная инициатива;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целенаправленно организовывать для учащ</w:t>
      </w:r>
      <w:r w:rsidR="00722996">
        <w:rPr>
          <w:color w:val="000000"/>
          <w:spacing w:val="8"/>
          <w:sz w:val="28"/>
          <w:szCs w:val="28"/>
        </w:rPr>
        <w:t xml:space="preserve">ихся учебные </w:t>
      </w:r>
      <w:r w:rsidR="00722996">
        <w:rPr>
          <w:color w:val="000000"/>
          <w:spacing w:val="8"/>
          <w:sz w:val="28"/>
          <w:szCs w:val="28"/>
        </w:rPr>
        <w:lastRenderedPageBreak/>
        <w:t>ситуации, побуждаю</w:t>
      </w:r>
      <w:r w:rsidRPr="00722996">
        <w:rPr>
          <w:color w:val="000000"/>
          <w:spacing w:val="8"/>
          <w:sz w:val="28"/>
          <w:szCs w:val="28"/>
        </w:rPr>
        <w:t>щие их к интеграции усилий;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создавать учебную атмосферу в аудитории;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дозировать свою помощь студентам согласно их индивидуальным особенностям;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решать нестандартные учебные и межличностные ситуации;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 xml:space="preserve">помогать студентам проявлять </w:t>
      </w:r>
      <w:proofErr w:type="gramStart"/>
      <w:r w:rsidRPr="00722996">
        <w:rPr>
          <w:color w:val="000000"/>
          <w:spacing w:val="8"/>
          <w:sz w:val="28"/>
          <w:szCs w:val="28"/>
        </w:rPr>
        <w:t>самостоятельн</w:t>
      </w:r>
      <w:r w:rsidR="00722996">
        <w:rPr>
          <w:color w:val="000000"/>
          <w:spacing w:val="8"/>
          <w:sz w:val="28"/>
          <w:szCs w:val="28"/>
        </w:rPr>
        <w:t>ость</w:t>
      </w:r>
      <w:proofErr w:type="gramEnd"/>
      <w:r w:rsidR="00722996">
        <w:rPr>
          <w:color w:val="000000"/>
          <w:spacing w:val="8"/>
          <w:sz w:val="28"/>
          <w:szCs w:val="28"/>
        </w:rPr>
        <w:t xml:space="preserve"> сохраняя свой научный авто</w:t>
      </w:r>
      <w:r w:rsidRPr="00722996">
        <w:rPr>
          <w:color w:val="000000"/>
          <w:spacing w:val="8"/>
          <w:sz w:val="28"/>
          <w:szCs w:val="28"/>
        </w:rPr>
        <w:t>ритет.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4.3.</w:t>
      </w:r>
      <w:r w:rsidRPr="00722996">
        <w:rPr>
          <w:color w:val="000000"/>
          <w:spacing w:val="8"/>
          <w:sz w:val="28"/>
          <w:szCs w:val="28"/>
        </w:rPr>
        <w:tab/>
        <w:t>Организация интерактивного обучения включает: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формулирование проблемной темы занятия;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организацию учебного пространства, располагающего к диалогу;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формирование мотивационной готовности респондентов к совместным усилиям в процессе познания;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создание специальных ситуаций, побуждающ</w:t>
      </w:r>
      <w:r w:rsidR="00722996">
        <w:rPr>
          <w:color w:val="000000"/>
          <w:spacing w:val="8"/>
          <w:sz w:val="28"/>
          <w:szCs w:val="28"/>
        </w:rPr>
        <w:t>их к интеграции усилий для реше</w:t>
      </w:r>
      <w:r w:rsidRPr="00722996">
        <w:rPr>
          <w:color w:val="000000"/>
          <w:spacing w:val="8"/>
          <w:sz w:val="28"/>
          <w:szCs w:val="28"/>
        </w:rPr>
        <w:t>ния поставленной задачи;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выработку и принятие правил учебного сотрудн</w:t>
      </w:r>
      <w:r w:rsidR="00722996">
        <w:rPr>
          <w:color w:val="000000"/>
          <w:spacing w:val="8"/>
          <w:sz w:val="28"/>
          <w:szCs w:val="28"/>
        </w:rPr>
        <w:t>ичества для студентов и препода</w:t>
      </w:r>
      <w:r w:rsidRPr="00722996">
        <w:rPr>
          <w:color w:val="000000"/>
          <w:spacing w:val="8"/>
          <w:sz w:val="28"/>
          <w:szCs w:val="28"/>
        </w:rPr>
        <w:t>вателя;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использование «поддерживающих» приемов</w:t>
      </w:r>
      <w:r w:rsidR="00722996">
        <w:rPr>
          <w:color w:val="000000"/>
          <w:spacing w:val="8"/>
          <w:sz w:val="28"/>
          <w:szCs w:val="28"/>
        </w:rPr>
        <w:t xml:space="preserve"> общения (доброжелательные инто</w:t>
      </w:r>
      <w:r w:rsidRPr="00722996">
        <w:rPr>
          <w:color w:val="000000"/>
          <w:spacing w:val="8"/>
          <w:sz w:val="28"/>
          <w:szCs w:val="28"/>
        </w:rPr>
        <w:t>нации, конструктивные вопросы и т.д.);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>оптимизацию системы оценки процесса и результата совместной деятельности;</w:t>
      </w:r>
    </w:p>
    <w:p w:rsidR="00F80867" w:rsidRPr="00722996" w:rsidRDefault="00F80867" w:rsidP="00CB5199">
      <w:pPr>
        <w:widowControl w:val="0"/>
        <w:spacing w:line="276" w:lineRule="auto"/>
        <w:ind w:firstLine="700"/>
        <w:jc w:val="both"/>
        <w:rPr>
          <w:color w:val="000000"/>
          <w:spacing w:val="8"/>
          <w:sz w:val="28"/>
          <w:szCs w:val="28"/>
        </w:rPr>
      </w:pPr>
      <w:r w:rsidRPr="00722996">
        <w:rPr>
          <w:color w:val="000000"/>
          <w:spacing w:val="8"/>
          <w:sz w:val="28"/>
          <w:szCs w:val="28"/>
        </w:rPr>
        <w:t>-</w:t>
      </w:r>
      <w:r w:rsidRPr="00722996">
        <w:rPr>
          <w:color w:val="000000"/>
          <w:spacing w:val="8"/>
          <w:sz w:val="28"/>
          <w:szCs w:val="28"/>
        </w:rPr>
        <w:tab/>
        <w:t xml:space="preserve">развитие </w:t>
      </w:r>
      <w:proofErr w:type="spellStart"/>
      <w:r w:rsidRPr="00722996">
        <w:rPr>
          <w:color w:val="000000"/>
          <w:spacing w:val="8"/>
          <w:sz w:val="28"/>
          <w:szCs w:val="28"/>
        </w:rPr>
        <w:t>общегрупповых</w:t>
      </w:r>
      <w:proofErr w:type="spellEnd"/>
      <w:r w:rsidRPr="00722996">
        <w:rPr>
          <w:color w:val="000000"/>
          <w:spacing w:val="8"/>
          <w:sz w:val="28"/>
          <w:szCs w:val="28"/>
        </w:rPr>
        <w:t xml:space="preserve"> и межличностных навыков анализа и самоанализа у студентов и преподавателя.</w:t>
      </w:r>
    </w:p>
    <w:p w:rsidR="0043757E" w:rsidRPr="0043757E" w:rsidRDefault="00F80867" w:rsidP="00CB5199">
      <w:pPr>
        <w:widowControl w:val="0"/>
        <w:spacing w:line="276" w:lineRule="auto"/>
        <w:ind w:firstLine="700"/>
        <w:jc w:val="both"/>
        <w:rPr>
          <w:spacing w:val="8"/>
          <w:sz w:val="21"/>
          <w:szCs w:val="21"/>
        </w:rPr>
      </w:pPr>
      <w:r w:rsidRPr="00722996">
        <w:rPr>
          <w:color w:val="000000"/>
          <w:spacing w:val="8"/>
          <w:sz w:val="28"/>
          <w:szCs w:val="28"/>
        </w:rPr>
        <w:t>4.4.</w:t>
      </w:r>
      <w:r w:rsidRPr="00722996">
        <w:rPr>
          <w:color w:val="000000"/>
          <w:spacing w:val="8"/>
          <w:sz w:val="28"/>
          <w:szCs w:val="28"/>
        </w:rPr>
        <w:tab/>
        <w:t>Проведение занятий в активных и интер</w:t>
      </w:r>
      <w:r w:rsidR="00722996">
        <w:rPr>
          <w:color w:val="000000"/>
          <w:spacing w:val="8"/>
          <w:sz w:val="28"/>
          <w:szCs w:val="28"/>
        </w:rPr>
        <w:t>активных формах предполагает ис</w:t>
      </w:r>
      <w:r w:rsidRPr="00722996">
        <w:rPr>
          <w:color w:val="000000"/>
          <w:spacing w:val="8"/>
          <w:sz w:val="28"/>
          <w:szCs w:val="28"/>
        </w:rPr>
        <w:t xml:space="preserve">пользование современных информационных технологий, в том числе мультимедийных средств, компьютерной техники, сетевых информационных образовательных </w:t>
      </w:r>
      <w:r w:rsidRPr="002E2E9A">
        <w:rPr>
          <w:color w:val="000000"/>
          <w:spacing w:val="8"/>
          <w:sz w:val="28"/>
          <w:szCs w:val="28"/>
        </w:rPr>
        <w:t>ресурсов и др.</w:t>
      </w:r>
    </w:p>
    <w:p w:rsidR="0043757E" w:rsidRDefault="0043757E" w:rsidP="00CB5199">
      <w:pPr>
        <w:jc w:val="both"/>
      </w:pPr>
    </w:p>
    <w:sectPr w:rsidR="0043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5BA3"/>
    <w:multiLevelType w:val="multilevel"/>
    <w:tmpl w:val="6CDEDC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6800E7"/>
    <w:multiLevelType w:val="multilevel"/>
    <w:tmpl w:val="A29CB4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AD"/>
    <w:rsid w:val="00060C8D"/>
    <w:rsid w:val="002E2E9A"/>
    <w:rsid w:val="002F7C5D"/>
    <w:rsid w:val="0043757E"/>
    <w:rsid w:val="005F2BBD"/>
    <w:rsid w:val="005F4AC8"/>
    <w:rsid w:val="00722996"/>
    <w:rsid w:val="007A4E13"/>
    <w:rsid w:val="00A12FFC"/>
    <w:rsid w:val="00AC1208"/>
    <w:rsid w:val="00B91FCF"/>
    <w:rsid w:val="00C22602"/>
    <w:rsid w:val="00CB5199"/>
    <w:rsid w:val="00D105B8"/>
    <w:rsid w:val="00DD09A1"/>
    <w:rsid w:val="00E30DDB"/>
    <w:rsid w:val="00F149EF"/>
    <w:rsid w:val="00F80867"/>
    <w:rsid w:val="00F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A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43757E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57E"/>
    <w:pPr>
      <w:widowControl w:val="0"/>
      <w:shd w:val="clear" w:color="auto" w:fill="FFFFFF"/>
      <w:spacing w:line="269" w:lineRule="exact"/>
      <w:jc w:val="center"/>
    </w:pPr>
    <w:rPr>
      <w:b/>
      <w:bCs/>
      <w:spacing w:val="7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A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43757E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57E"/>
    <w:pPr>
      <w:widowControl w:val="0"/>
      <w:shd w:val="clear" w:color="auto" w:fill="FFFFFF"/>
      <w:spacing w:line="269" w:lineRule="exact"/>
      <w:jc w:val="center"/>
    </w:pPr>
    <w:rPr>
      <w:b/>
      <w:bCs/>
      <w:spacing w:val="7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2015-07-05T09:42:00Z</dcterms:created>
  <dcterms:modified xsi:type="dcterms:W3CDTF">2015-07-05T09:42:00Z</dcterms:modified>
</cp:coreProperties>
</file>